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78697" w14:textId="46D54236" w:rsidR="0090058E" w:rsidRPr="008E5C24" w:rsidRDefault="0079758C" w:rsidP="008E5C24">
      <w:pPr>
        <w:pStyle w:val="AralkYok"/>
        <w:jc w:val="center"/>
        <w:rPr>
          <w:rFonts w:eastAsia="Times New Roman" w:cstheme="minorHAnsi"/>
          <w:b/>
          <w:sz w:val="48"/>
          <w:szCs w:val="48"/>
          <w:lang w:val="en-US"/>
        </w:rPr>
      </w:pPr>
      <w:r w:rsidRPr="008E5C24">
        <w:rPr>
          <w:rFonts w:cstheme="minorHAnsi"/>
          <w:b/>
          <w:sz w:val="48"/>
          <w:szCs w:val="48"/>
          <w:lang w:val="en-US"/>
        </w:rPr>
        <w:t>ICPO</w:t>
      </w:r>
    </w:p>
    <w:p w14:paraId="46133B80" w14:textId="32E39FD6" w:rsidR="0090058E" w:rsidRPr="008E5C24" w:rsidRDefault="0079758C" w:rsidP="008E5C24">
      <w:pPr>
        <w:pStyle w:val="AralkYok"/>
        <w:jc w:val="center"/>
        <w:rPr>
          <w:rFonts w:cstheme="minorHAnsi"/>
          <w:b/>
          <w:sz w:val="32"/>
          <w:szCs w:val="32"/>
          <w:lang w:val="en-US"/>
        </w:rPr>
      </w:pPr>
      <w:r w:rsidRPr="008E5C24">
        <w:rPr>
          <w:rFonts w:cstheme="minorHAnsi"/>
          <w:b/>
          <w:bCs/>
          <w:sz w:val="32"/>
          <w:szCs w:val="32"/>
          <w:lang w:val="en-US"/>
        </w:rPr>
        <w:t>IRREVOCABLE CORPORATE PURCHASE ORDER</w:t>
      </w:r>
    </w:p>
    <w:p w14:paraId="6ADE8606" w14:textId="7E59F21F" w:rsidR="0090058E" w:rsidRPr="008E5C24" w:rsidRDefault="0079758C" w:rsidP="008E5C24">
      <w:pPr>
        <w:pStyle w:val="AralkYok"/>
        <w:jc w:val="center"/>
        <w:rPr>
          <w:rFonts w:cstheme="minorHAnsi"/>
          <w:color w:val="FF0000"/>
          <w:sz w:val="32"/>
          <w:szCs w:val="32"/>
          <w:lang w:val="en-US"/>
        </w:rPr>
      </w:pPr>
      <w:r w:rsidRPr="008E5C24">
        <w:rPr>
          <w:rFonts w:cstheme="minorHAnsi"/>
          <w:b/>
          <w:sz w:val="32"/>
          <w:szCs w:val="32"/>
          <w:lang w:val="en-US"/>
        </w:rPr>
        <w:t>REFINED CANE SUGAR ICUMSA 45</w:t>
      </w:r>
    </w:p>
    <w:p w14:paraId="75C87CED" w14:textId="77777777" w:rsidR="0090058E" w:rsidRPr="008E5C24" w:rsidRDefault="0090058E" w:rsidP="008E5C24">
      <w:pPr>
        <w:pStyle w:val="AralkYok"/>
        <w:jc w:val="both"/>
        <w:rPr>
          <w:rFonts w:cstheme="minorHAnsi"/>
          <w:sz w:val="24"/>
          <w:szCs w:val="24"/>
          <w:lang w:val="en-US"/>
        </w:rPr>
      </w:pPr>
    </w:p>
    <w:p w14:paraId="694BDA3B" w14:textId="77777777" w:rsidR="00BD31B2" w:rsidRPr="008E5C24" w:rsidRDefault="00BD31B2" w:rsidP="008E5C24">
      <w:pPr>
        <w:pStyle w:val="Default"/>
        <w:ind w:left="624" w:right="624" w:hanging="2"/>
        <w:jc w:val="both"/>
        <w:rPr>
          <w:rFonts w:asciiTheme="minorHAnsi" w:hAnsiTheme="minorHAnsi" w:cstheme="minorHAnsi"/>
          <w:bCs/>
          <w:lang w:val="en-US"/>
        </w:rPr>
      </w:pPr>
    </w:p>
    <w:p w14:paraId="276D8DE7" w14:textId="3C38B38A" w:rsidR="0090058E" w:rsidRPr="008E5C24" w:rsidRDefault="0079758C" w:rsidP="008E5C24">
      <w:pPr>
        <w:pStyle w:val="Default"/>
        <w:ind w:left="624" w:right="624" w:hanging="2"/>
        <w:jc w:val="both"/>
        <w:rPr>
          <w:rFonts w:asciiTheme="minorHAnsi" w:hAnsiTheme="minorHAnsi" w:cstheme="minorHAnsi"/>
          <w:b/>
          <w:i/>
          <w:lang w:val="en-US"/>
        </w:rPr>
      </w:pPr>
      <w:bookmarkStart w:id="0" w:name="_Hlk56240309"/>
      <w:r w:rsidRPr="008E5C24">
        <w:rPr>
          <w:rFonts w:asciiTheme="minorHAnsi" w:hAnsiTheme="minorHAnsi" w:cstheme="minorHAnsi"/>
          <w:b/>
          <w:lang w:val="en-US"/>
        </w:rPr>
        <w:t xml:space="preserve">TO: </w:t>
      </w:r>
      <w:r w:rsidR="008F38EA" w:rsidRPr="008F38EA">
        <w:rPr>
          <w:rFonts w:asciiTheme="minorHAnsi" w:hAnsiTheme="minorHAnsi" w:cstheme="minorHAnsi"/>
          <w:b/>
          <w:lang w:val="en-US"/>
        </w:rPr>
        <w:t xml:space="preserve">YK International  </w:t>
      </w:r>
      <w:r w:rsidRPr="008E5C24">
        <w:rPr>
          <w:rFonts w:asciiTheme="minorHAnsi" w:hAnsiTheme="minorHAnsi" w:cstheme="minorHAnsi"/>
          <w:b/>
          <w:lang w:val="en-US"/>
        </w:rPr>
        <w:tab/>
      </w:r>
    </w:p>
    <w:p w14:paraId="30E9AFDC" w14:textId="33B050D6" w:rsidR="0090058E" w:rsidRPr="008E5C24" w:rsidRDefault="0079758C" w:rsidP="008E5C24">
      <w:pPr>
        <w:pStyle w:val="Default"/>
        <w:ind w:left="624" w:right="624" w:hanging="2"/>
        <w:jc w:val="both"/>
        <w:rPr>
          <w:rFonts w:asciiTheme="minorHAnsi" w:eastAsia="Times New Roman" w:hAnsiTheme="minorHAnsi" w:cstheme="minorHAnsi"/>
          <w:b/>
          <w:lang w:val="en-US"/>
        </w:rPr>
      </w:pPr>
      <w:bookmarkStart w:id="1" w:name="_Hlk56240282"/>
      <w:r w:rsidRPr="008E5C24">
        <w:rPr>
          <w:rFonts w:asciiTheme="minorHAnsi" w:hAnsiTheme="minorHAnsi" w:cstheme="minorHAnsi"/>
          <w:b/>
          <w:lang w:val="en-US"/>
        </w:rPr>
        <w:t>A/C</w:t>
      </w:r>
      <w:r w:rsidRPr="008E5C24">
        <w:rPr>
          <w:rFonts w:asciiTheme="minorHAnsi" w:hAnsiTheme="minorHAnsi" w:cstheme="minorHAnsi"/>
          <w:b/>
          <w:i/>
          <w:lang w:val="en-US"/>
        </w:rPr>
        <w:t>:</w:t>
      </w:r>
      <w:r w:rsidRPr="008E5C24">
        <w:rPr>
          <w:rFonts w:asciiTheme="minorHAnsi" w:hAnsiTheme="minorHAnsi" w:cstheme="minorHAnsi"/>
          <w:b/>
          <w:lang w:val="en-US"/>
        </w:rPr>
        <w:t xml:space="preserve"> </w:t>
      </w:r>
      <w:r w:rsidR="008116A2">
        <w:rPr>
          <w:rFonts w:asciiTheme="minorHAnsi" w:hAnsiTheme="minorHAnsi" w:cstheme="minorHAnsi"/>
          <w:b/>
          <w:lang w:val="en-US"/>
        </w:rPr>
        <w:t xml:space="preserve">Mr. </w:t>
      </w:r>
      <w:r w:rsidR="008F38EA" w:rsidRPr="008F38EA">
        <w:rPr>
          <w:rFonts w:asciiTheme="minorHAnsi" w:hAnsiTheme="minorHAnsi" w:cstheme="minorHAnsi"/>
          <w:b/>
          <w:lang w:val="en-US"/>
        </w:rPr>
        <w:t>Yigit Alsan</w:t>
      </w:r>
    </w:p>
    <w:bookmarkEnd w:id="0"/>
    <w:bookmarkEnd w:id="1"/>
    <w:p w14:paraId="100C55B4" w14:textId="77777777" w:rsidR="0090058E" w:rsidRPr="008E5C24" w:rsidRDefault="0090058E" w:rsidP="008E5C24">
      <w:pPr>
        <w:pStyle w:val="Default"/>
        <w:ind w:left="708" w:right="624" w:firstLine="708"/>
        <w:jc w:val="both"/>
        <w:rPr>
          <w:rFonts w:asciiTheme="minorHAnsi" w:eastAsia="Times New Roman" w:hAnsiTheme="minorHAnsi" w:cstheme="minorHAnsi"/>
          <w:bCs/>
          <w:i/>
          <w:lang w:val="en-US"/>
        </w:rPr>
      </w:pPr>
    </w:p>
    <w:p w14:paraId="379B03D3" w14:textId="77777777" w:rsidR="00BD31B2" w:rsidRPr="004C0AB3" w:rsidRDefault="00BD31B2" w:rsidP="004C0AB3">
      <w:pPr>
        <w:pStyle w:val="AralkYok"/>
        <w:rPr>
          <w:sz w:val="24"/>
          <w:szCs w:val="24"/>
          <w:lang w:val="en-US"/>
        </w:rPr>
      </w:pPr>
    </w:p>
    <w:p w14:paraId="7ADC037D" w14:textId="2FDA9BF6" w:rsidR="005B23F6" w:rsidRPr="004C0AB3" w:rsidRDefault="0079758C" w:rsidP="004C0AB3">
      <w:pPr>
        <w:pStyle w:val="AralkYok"/>
        <w:ind w:left="622"/>
        <w:jc w:val="both"/>
        <w:rPr>
          <w:sz w:val="24"/>
          <w:szCs w:val="24"/>
          <w:lang w:val="en-US"/>
        </w:rPr>
      </w:pPr>
      <w:r w:rsidRPr="004C0AB3">
        <w:rPr>
          <w:sz w:val="24"/>
          <w:szCs w:val="24"/>
          <w:lang w:val="en-US"/>
        </w:rPr>
        <w:t xml:space="preserve">WE, </w:t>
      </w:r>
      <w:r w:rsidR="008E5C24" w:rsidRPr="004C0AB3">
        <w:rPr>
          <w:sz w:val="24"/>
          <w:szCs w:val="24"/>
          <w:lang w:val="en-US"/>
        </w:rPr>
        <w:t>_________</w:t>
      </w:r>
      <w:r w:rsidRPr="004C0AB3">
        <w:rPr>
          <w:sz w:val="24"/>
          <w:szCs w:val="24"/>
          <w:lang w:val="en-US"/>
        </w:rPr>
        <w:t>WORKING ON WITH FULL CORPORATE RESPONSIBILITY AS THE BUYER DECLARE THIS ORDER TO PURCHASE SUGAR IC-45 FOLLOWING TERMS &amp; CONDITIONS AUTHORITY AND RESPONSIBILITY.</w:t>
      </w:r>
    </w:p>
    <w:p w14:paraId="6EF192A6" w14:textId="2496E2E1" w:rsidR="0090058E" w:rsidRPr="004C0AB3" w:rsidRDefault="0079758C" w:rsidP="004C0AB3">
      <w:pPr>
        <w:pStyle w:val="AralkYok"/>
        <w:ind w:left="557"/>
        <w:jc w:val="both"/>
        <w:rPr>
          <w:sz w:val="24"/>
          <w:szCs w:val="24"/>
          <w:lang w:val="en-US"/>
        </w:rPr>
      </w:pPr>
      <w:r w:rsidRPr="004C0AB3">
        <w:rPr>
          <w:sz w:val="24"/>
          <w:szCs w:val="24"/>
          <w:lang w:val="en-US"/>
        </w:rPr>
        <w:t>THIS ICPO (IRREVOCABLE CONFIRMATION PURCHASE ORDER) COVERS BULK DELIVERY FRO</w:t>
      </w:r>
      <w:r w:rsidR="008E5C24" w:rsidRPr="004C0AB3">
        <w:rPr>
          <w:sz w:val="24"/>
          <w:szCs w:val="24"/>
          <w:lang w:val="en-US"/>
        </w:rPr>
        <w:t>M</w:t>
      </w:r>
      <w:r w:rsidRPr="004C0AB3">
        <w:rPr>
          <w:sz w:val="24"/>
          <w:szCs w:val="24"/>
          <w:lang w:val="en-US"/>
        </w:rPr>
        <w:t xml:space="preserve"> THE SOUTH AMERICAN PORT OF ORIGIN. IF THIS ICPO CONTENT IS ACCEPTABLE, PLEASE SIGN AND SEAL WITH THE BUYER PLACING HIS INITIALS ON EACH PAGE, AND RETURN THE FULL DOCUMENT BY E-MAIL TO US OR TO THE BROKER.   </w:t>
      </w:r>
    </w:p>
    <w:p w14:paraId="4493EDCE" w14:textId="45EE02E8" w:rsidR="0090058E" w:rsidRPr="008E5C24" w:rsidRDefault="0079758C" w:rsidP="008E5C24">
      <w:pPr>
        <w:spacing w:after="0" w:line="240" w:lineRule="auto"/>
        <w:ind w:left="624" w:right="624"/>
        <w:jc w:val="both"/>
        <w:rPr>
          <w:rFonts w:cstheme="minorHAnsi"/>
          <w:sz w:val="24"/>
          <w:szCs w:val="24"/>
          <w:lang w:val="en-US"/>
        </w:rPr>
      </w:pPr>
      <w:r w:rsidRPr="008E5C24">
        <w:rPr>
          <w:rFonts w:cstheme="minorHAnsi"/>
          <w:sz w:val="24"/>
          <w:szCs w:val="24"/>
          <w:lang w:val="en-US"/>
        </w:rPr>
        <w:t xml:space="preserve"> </w:t>
      </w:r>
    </w:p>
    <w:p w14:paraId="2DF96120" w14:textId="77777777" w:rsidR="008E5C24" w:rsidRPr="008E5C24" w:rsidRDefault="008E5C24" w:rsidP="008E5C24">
      <w:pPr>
        <w:pStyle w:val="AralkYok"/>
        <w:ind w:firstLine="557"/>
        <w:jc w:val="both"/>
        <w:rPr>
          <w:rFonts w:cstheme="minorHAnsi"/>
          <w:b/>
          <w:color w:val="7F7F7F"/>
          <w:sz w:val="24"/>
          <w:szCs w:val="24"/>
          <w:lang w:val="en-US"/>
        </w:rPr>
      </w:pPr>
      <w:r w:rsidRPr="008E5C24">
        <w:rPr>
          <w:rFonts w:cstheme="minorHAnsi"/>
          <w:b/>
          <w:sz w:val="24"/>
          <w:szCs w:val="24"/>
          <w:lang w:val="en-US"/>
        </w:rPr>
        <w:t xml:space="preserve">ORIGIN: </w:t>
      </w:r>
      <w:r w:rsidRPr="008E5C24">
        <w:rPr>
          <w:rFonts w:cstheme="minorHAnsi"/>
          <w:sz w:val="24"/>
          <w:szCs w:val="24"/>
          <w:lang w:val="en-US"/>
        </w:rPr>
        <w:t xml:space="preserve">100% FROM BRAZIL (SOUTH AMERICA). </w:t>
      </w:r>
    </w:p>
    <w:p w14:paraId="530FC28B" w14:textId="77777777" w:rsidR="008E5C24" w:rsidRPr="008E5C24" w:rsidRDefault="008E5C24" w:rsidP="008E5C24">
      <w:pPr>
        <w:pStyle w:val="AralkYok"/>
        <w:ind w:firstLine="557"/>
        <w:jc w:val="both"/>
        <w:rPr>
          <w:rFonts w:cstheme="minorHAnsi"/>
          <w:sz w:val="24"/>
          <w:szCs w:val="24"/>
          <w:lang w:val="en-US"/>
        </w:rPr>
      </w:pPr>
      <w:r w:rsidRPr="008E5C24">
        <w:rPr>
          <w:rFonts w:cstheme="minorHAnsi"/>
          <w:b/>
          <w:bCs/>
          <w:sz w:val="24"/>
          <w:szCs w:val="24"/>
          <w:lang w:val="en-US"/>
        </w:rPr>
        <w:t>DESTINATION:</w:t>
      </w:r>
      <w:r w:rsidRPr="008E5C24">
        <w:rPr>
          <w:rFonts w:cstheme="minorHAnsi"/>
          <w:sz w:val="24"/>
          <w:szCs w:val="24"/>
          <w:lang w:val="en-US"/>
        </w:rPr>
        <w:t xml:space="preserve"> CIF – _________</w:t>
      </w:r>
    </w:p>
    <w:p w14:paraId="1EA737FF" w14:textId="77777777" w:rsidR="008E5C24" w:rsidRPr="008E5C24" w:rsidRDefault="008E5C24" w:rsidP="008E5C24">
      <w:pPr>
        <w:pStyle w:val="AralkYok"/>
        <w:ind w:firstLine="557"/>
        <w:jc w:val="both"/>
        <w:rPr>
          <w:rFonts w:cstheme="minorHAnsi"/>
          <w:sz w:val="24"/>
          <w:szCs w:val="24"/>
          <w:lang w:val="en-US"/>
        </w:rPr>
      </w:pPr>
      <w:r w:rsidRPr="008E5C24">
        <w:rPr>
          <w:rFonts w:cstheme="minorHAnsi"/>
          <w:b/>
          <w:sz w:val="24"/>
          <w:szCs w:val="24"/>
          <w:lang w:val="en-US"/>
        </w:rPr>
        <w:t xml:space="preserve">CONTRACT:  </w:t>
      </w:r>
      <w:r w:rsidRPr="008E5C24">
        <w:rPr>
          <w:rFonts w:cstheme="minorHAnsi"/>
          <w:bCs/>
          <w:sz w:val="24"/>
          <w:szCs w:val="24"/>
          <w:lang w:val="en-US"/>
        </w:rPr>
        <w:t>________</w:t>
      </w:r>
      <w:r w:rsidRPr="008E5C24">
        <w:rPr>
          <w:rFonts w:cstheme="minorHAnsi"/>
          <w:sz w:val="24"/>
          <w:szCs w:val="24"/>
          <w:lang w:val="en-US"/>
        </w:rPr>
        <w:t>.00 MT IN 12 MONTHS DELIVERY.</w:t>
      </w:r>
    </w:p>
    <w:p w14:paraId="101C01E3" w14:textId="77777777" w:rsidR="008E5C24" w:rsidRPr="008E5C24" w:rsidRDefault="008E5C24" w:rsidP="008E5C24">
      <w:pPr>
        <w:pStyle w:val="AralkYok"/>
        <w:ind w:firstLine="557"/>
        <w:jc w:val="both"/>
        <w:rPr>
          <w:rFonts w:cstheme="minorHAnsi"/>
          <w:sz w:val="24"/>
          <w:szCs w:val="24"/>
        </w:rPr>
      </w:pPr>
      <w:r w:rsidRPr="008E5C24">
        <w:rPr>
          <w:rFonts w:cstheme="minorHAnsi"/>
          <w:b/>
          <w:bCs/>
          <w:sz w:val="24"/>
          <w:szCs w:val="24"/>
        </w:rPr>
        <w:t>TOTAL QUANTITY:</w:t>
      </w:r>
      <w:r w:rsidRPr="008E5C24">
        <w:rPr>
          <w:rFonts w:cstheme="minorHAnsi"/>
          <w:sz w:val="24"/>
          <w:szCs w:val="24"/>
        </w:rPr>
        <w:t xml:space="preserve">  __________.00 MT METRIC TONS.</w:t>
      </w:r>
    </w:p>
    <w:p w14:paraId="1D81298C"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b/>
          <w:bCs/>
          <w:color w:val="000000"/>
          <w:sz w:val="24"/>
          <w:szCs w:val="24"/>
          <w:lang w:val="en-US" w:eastAsia="ko-KR"/>
        </w:rPr>
        <w:t>PACKING:</w:t>
      </w:r>
      <w:r w:rsidRPr="008E5C24">
        <w:rPr>
          <w:rFonts w:eastAsia="Calibri" w:cstheme="minorHAnsi"/>
          <w:color w:val="000000"/>
          <w:sz w:val="24"/>
          <w:szCs w:val="24"/>
          <w:lang w:val="en-US" w:eastAsia="ko-KR"/>
        </w:rPr>
        <w:t xml:space="preserve"> 50 KG PLASTIC BAGS FOR OCEAN SHIPPING.</w:t>
      </w:r>
    </w:p>
    <w:p w14:paraId="7F23AFA8"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b/>
          <w:bCs/>
          <w:color w:val="000000"/>
          <w:sz w:val="24"/>
          <w:szCs w:val="24"/>
          <w:lang w:val="en-US" w:eastAsia="ko-KR"/>
        </w:rPr>
        <w:t>DESTIN:</w:t>
      </w:r>
      <w:r w:rsidRPr="008E5C24">
        <w:rPr>
          <w:rFonts w:eastAsia="Calibri" w:cstheme="minorHAnsi"/>
          <w:color w:val="000000"/>
          <w:sz w:val="24"/>
          <w:szCs w:val="24"/>
          <w:lang w:val="en-US" w:eastAsia="ko-KR"/>
        </w:rPr>
        <w:t xml:space="preserve"> CIF _________</w:t>
      </w:r>
    </w:p>
    <w:p w14:paraId="1716AB08" w14:textId="77777777" w:rsidR="008E5C24" w:rsidRPr="008E5C24" w:rsidRDefault="008E5C24" w:rsidP="008E5C24">
      <w:pPr>
        <w:pStyle w:val="AralkYok"/>
        <w:ind w:left="567" w:right="624"/>
        <w:jc w:val="both"/>
        <w:rPr>
          <w:rFonts w:eastAsia="Calibri" w:cstheme="minorHAnsi"/>
          <w:sz w:val="24"/>
          <w:szCs w:val="24"/>
          <w:lang w:val="en-US" w:eastAsia="ko-KR"/>
        </w:rPr>
      </w:pPr>
      <w:r w:rsidRPr="008E5C24">
        <w:rPr>
          <w:rFonts w:eastAsia="Calibri" w:cstheme="minorHAnsi"/>
          <w:b/>
          <w:bCs/>
          <w:sz w:val="24"/>
          <w:szCs w:val="24"/>
          <w:lang w:val="en-US" w:eastAsia="ko-KR"/>
        </w:rPr>
        <w:t>LOADING PORT:</w:t>
      </w:r>
      <w:r w:rsidRPr="008E5C24">
        <w:rPr>
          <w:rFonts w:eastAsia="Calibri" w:cstheme="minorHAnsi"/>
          <w:sz w:val="24"/>
          <w:szCs w:val="24"/>
          <w:lang w:val="en-US" w:eastAsia="ko-KR"/>
        </w:rPr>
        <w:t xml:space="preserve"> SELLER’S CHOICE</w:t>
      </w:r>
    </w:p>
    <w:p w14:paraId="5BAC1411" w14:textId="77777777" w:rsidR="008E5C24" w:rsidRPr="008E5C24" w:rsidRDefault="008E5C24" w:rsidP="008E5C24">
      <w:pPr>
        <w:pStyle w:val="AralkYok"/>
        <w:ind w:firstLine="557"/>
        <w:jc w:val="both"/>
        <w:rPr>
          <w:rFonts w:cstheme="minorHAnsi"/>
          <w:sz w:val="24"/>
          <w:szCs w:val="24"/>
          <w:lang w:val="en-US"/>
        </w:rPr>
      </w:pPr>
      <w:r w:rsidRPr="008E5C24">
        <w:rPr>
          <w:rFonts w:cstheme="minorHAnsi"/>
          <w:b/>
          <w:bCs/>
          <w:sz w:val="24"/>
          <w:szCs w:val="24"/>
          <w:lang w:val="en-US"/>
        </w:rPr>
        <w:t>PRICE:</w:t>
      </w:r>
      <w:r w:rsidRPr="008E5C24">
        <w:rPr>
          <w:rFonts w:cstheme="minorHAnsi"/>
          <w:sz w:val="24"/>
          <w:szCs w:val="24"/>
          <w:lang w:val="en-US"/>
        </w:rPr>
        <w:t xml:space="preserve"> USD $ ________.00 PER METRIC TON, 12-MONTHS CONTRACT RENEWABLE.</w:t>
      </w:r>
    </w:p>
    <w:p w14:paraId="738AB8EC" w14:textId="77777777" w:rsidR="008E5C24" w:rsidRPr="008E5C24" w:rsidRDefault="008E5C24" w:rsidP="008E5C24">
      <w:pPr>
        <w:pStyle w:val="AralkYok"/>
        <w:ind w:left="557"/>
        <w:jc w:val="both"/>
        <w:rPr>
          <w:rFonts w:cstheme="minorHAnsi"/>
          <w:sz w:val="24"/>
          <w:szCs w:val="24"/>
          <w:lang w:val="en-US"/>
        </w:rPr>
      </w:pPr>
      <w:r w:rsidRPr="008E5C24">
        <w:rPr>
          <w:rFonts w:cstheme="minorHAnsi"/>
          <w:b/>
          <w:bCs/>
          <w:sz w:val="24"/>
          <w:szCs w:val="24"/>
          <w:lang w:val="en-US"/>
        </w:rPr>
        <w:t xml:space="preserve">PAYMENT: </w:t>
      </w:r>
      <w:r w:rsidRPr="008E5C24">
        <w:rPr>
          <w:rFonts w:cstheme="minorHAnsi"/>
          <w:sz w:val="24"/>
          <w:szCs w:val="24"/>
          <w:lang w:val="en-US"/>
        </w:rPr>
        <w:t>SBLC / DLC AS GUARANTEE, UNCONDITIONAL, CONFIRMED, IRREVOCABLE, TRANSFERABLE, DIVISIBLE AND OPERATIVE SIGNABLE AND CASH BACKED, WITH MATURITY FOR ONE YEAR AND ONE DAY, ISSUED BY TOP-50 BANKSUED</w:t>
      </w:r>
    </w:p>
    <w:p w14:paraId="2BE53364" w14:textId="77777777" w:rsidR="008E5C24" w:rsidRPr="008E5C24" w:rsidRDefault="008E5C24" w:rsidP="008E5C24">
      <w:pPr>
        <w:pStyle w:val="AralkYok"/>
        <w:ind w:left="557"/>
        <w:jc w:val="both"/>
        <w:rPr>
          <w:rFonts w:cstheme="minorHAnsi"/>
          <w:sz w:val="24"/>
          <w:szCs w:val="24"/>
          <w:lang w:val="en-US"/>
        </w:rPr>
      </w:pPr>
      <w:r w:rsidRPr="008E5C24">
        <w:rPr>
          <w:rFonts w:cstheme="minorHAnsi"/>
          <w:sz w:val="24"/>
          <w:szCs w:val="24"/>
          <w:lang w:val="en-US"/>
        </w:rPr>
        <w:t>PAYMENTS OF LOADING WILL BE MADE FOR MONTHLY FILING, AGAINST REMITTANCE OF DOCUMENTS VIA MT103, BANK TRANSFER.</w:t>
      </w:r>
    </w:p>
    <w:p w14:paraId="12F14E56" w14:textId="77777777" w:rsidR="008E5C24" w:rsidRPr="008E5C24" w:rsidRDefault="008E5C24" w:rsidP="008E5C24">
      <w:pPr>
        <w:pStyle w:val="AralkYok"/>
        <w:ind w:left="557"/>
        <w:jc w:val="both"/>
        <w:rPr>
          <w:rFonts w:cstheme="minorHAnsi"/>
          <w:sz w:val="24"/>
          <w:szCs w:val="24"/>
          <w:lang w:val="en-US"/>
        </w:rPr>
      </w:pPr>
      <w:r w:rsidRPr="008E5C24">
        <w:rPr>
          <w:rFonts w:cstheme="minorHAnsi"/>
          <w:b/>
          <w:sz w:val="24"/>
          <w:szCs w:val="24"/>
          <w:lang w:val="en-US"/>
        </w:rPr>
        <w:t>INSPECTION</w:t>
      </w:r>
      <w:r w:rsidRPr="008E5C24">
        <w:rPr>
          <w:rFonts w:eastAsia="Arial Unicode MS" w:cstheme="minorHAnsi"/>
          <w:sz w:val="24"/>
          <w:szCs w:val="24"/>
          <w:lang w:val="en-US"/>
        </w:rPr>
        <w:t xml:space="preserve">: </w:t>
      </w:r>
      <w:r w:rsidRPr="008E5C24">
        <w:rPr>
          <w:rFonts w:cstheme="minorHAnsi"/>
          <w:sz w:val="24"/>
          <w:szCs w:val="24"/>
          <w:lang w:val="en-US"/>
        </w:rPr>
        <w:t xml:space="preserve">S.G.S INSPECTION FOR QUALITY AND QUANTITY SERVICE IS AT THE SELLER’S COST AND THE COMMODITY SHALL INSPECT AT THE PLACE OF LOADING. </w:t>
      </w:r>
    </w:p>
    <w:p w14:paraId="4E56E5E6" w14:textId="77777777" w:rsidR="008E5C24" w:rsidRPr="008E5C24" w:rsidRDefault="008E5C24" w:rsidP="008E5C24">
      <w:pPr>
        <w:pStyle w:val="AralkYok"/>
        <w:ind w:firstLine="557"/>
        <w:jc w:val="both"/>
        <w:rPr>
          <w:rFonts w:cstheme="minorHAnsi"/>
          <w:b/>
          <w:bCs/>
          <w:sz w:val="24"/>
          <w:szCs w:val="24"/>
          <w:lang w:val="en-US"/>
        </w:rPr>
      </w:pPr>
      <w:r w:rsidRPr="008E5C24">
        <w:rPr>
          <w:rFonts w:cstheme="minorHAnsi"/>
          <w:b/>
          <w:bCs/>
          <w:sz w:val="24"/>
          <w:szCs w:val="24"/>
          <w:lang w:val="en-US"/>
        </w:rPr>
        <w:t>PRODUCT &amp; GRADE:</w:t>
      </w:r>
    </w:p>
    <w:p w14:paraId="76BE8C48" w14:textId="77777777" w:rsidR="008E5C24" w:rsidRPr="008E5C24" w:rsidRDefault="008E5C24" w:rsidP="008E5C24">
      <w:pPr>
        <w:pStyle w:val="AralkYok"/>
        <w:ind w:firstLine="567"/>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SPECIFICATIONS COMMODITY WHITE REFINED CANE SUGAR ICUMSA 45</w:t>
      </w:r>
    </w:p>
    <w:p w14:paraId="07189D4C"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ICUMSA: 45 RBU MAX.</w:t>
      </w:r>
    </w:p>
    <w:p w14:paraId="565718E4"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POLARIZATION: 99.80% MINIMUM</w:t>
      </w:r>
    </w:p>
    <w:p w14:paraId="6662CA14"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MOISTURE: 0.04% MAXIMUM</w:t>
      </w:r>
    </w:p>
    <w:p w14:paraId="76EF46A4"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SULFATE ASH CONTENT: 0.04% MAXIMUM</w:t>
      </w:r>
    </w:p>
    <w:p w14:paraId="5475F890"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GRANULATION: MEDIUM TO FINE GRADE</w:t>
      </w:r>
    </w:p>
    <w:p w14:paraId="4CCD973C"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SOLUBILITY: 100% DRY AND FREE FLOWING</w:t>
      </w:r>
    </w:p>
    <w:p w14:paraId="062FBA5B"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RADIATION: NORMAL W/O PRESENCE OF CESIUM OR IODINE, CERTIFIED</w:t>
      </w:r>
    </w:p>
    <w:p w14:paraId="700CFB90"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COLOR: SPARKLING WHITE. MAXIMUM 45 ICUMSA</w:t>
      </w:r>
    </w:p>
    <w:p w14:paraId="3D1BC098"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SEDIMENT: NONE</w:t>
      </w:r>
    </w:p>
    <w:p w14:paraId="6CB855AB"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SMELL: FREE OF ANY ODOR</w:t>
      </w:r>
    </w:p>
    <w:p w14:paraId="76BB61C7"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CROP: 2018-2019</w:t>
      </w:r>
    </w:p>
    <w:p w14:paraId="0DA2F56C"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lastRenderedPageBreak/>
        <w:t>REDUCING SUGAR: 0.05% MAXIMUM BY WEIGHT</w:t>
      </w:r>
    </w:p>
    <w:p w14:paraId="3FADF9E4"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SO2: 70 MG/KG MAXIMUM</w:t>
      </w:r>
    </w:p>
    <w:p w14:paraId="10586883"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SUBSTANCE: SOLID, CRYSTAL</w:t>
      </w:r>
    </w:p>
    <w:p w14:paraId="2AAE2469"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MAGNETIC PARTICLES: 4 MG/KG MAXIMUM</w:t>
      </w:r>
    </w:p>
    <w:p w14:paraId="75B79A2C"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MAX AS MAX PS: 2 PPM</w:t>
      </w:r>
    </w:p>
    <w:p w14:paraId="1FA27582"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MAX CU: 3 PPM</w:t>
      </w:r>
    </w:p>
    <w:p w14:paraId="3682C8E1"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HPN STAPH AUREUS: NIL</w:t>
      </w:r>
    </w:p>
    <w:p w14:paraId="3517EE17" w14:textId="77777777" w:rsidR="008E5C24" w:rsidRPr="004C0AB3" w:rsidRDefault="008E5C24" w:rsidP="008E5C24">
      <w:pPr>
        <w:pStyle w:val="Balk1"/>
        <w:spacing w:before="0" w:after="0"/>
        <w:ind w:right="680" w:firstLine="510"/>
        <w:jc w:val="both"/>
        <w:rPr>
          <w:rFonts w:asciiTheme="minorHAnsi" w:hAnsiTheme="minorHAnsi" w:cstheme="minorHAnsi"/>
          <w:b/>
          <w:bCs/>
          <w:color w:val="auto"/>
          <w:sz w:val="24"/>
          <w:szCs w:val="24"/>
          <w:lang w:val="en-US"/>
        </w:rPr>
      </w:pPr>
    </w:p>
    <w:p w14:paraId="16C34A21" w14:textId="7215B767" w:rsidR="0090058E" w:rsidRPr="008E5C24" w:rsidRDefault="0079758C" w:rsidP="008E5C24">
      <w:pPr>
        <w:pStyle w:val="Balk1"/>
        <w:spacing w:before="0" w:after="0"/>
        <w:ind w:left="567" w:right="624"/>
        <w:jc w:val="both"/>
        <w:rPr>
          <w:rFonts w:asciiTheme="minorHAnsi" w:hAnsiTheme="minorHAnsi" w:cstheme="minorHAnsi"/>
          <w:b/>
          <w:color w:val="auto"/>
          <w:sz w:val="24"/>
          <w:szCs w:val="24"/>
          <w:lang w:val="en-US"/>
        </w:rPr>
      </w:pPr>
      <w:r w:rsidRPr="008E5C24">
        <w:rPr>
          <w:rFonts w:asciiTheme="minorHAnsi" w:hAnsiTheme="minorHAnsi" w:cstheme="minorHAnsi"/>
          <w:b/>
          <w:color w:val="auto"/>
          <w:sz w:val="24"/>
          <w:szCs w:val="24"/>
          <w:lang w:val="en-US"/>
        </w:rPr>
        <w:t>SHIPPING DOCUMENT</w:t>
      </w:r>
    </w:p>
    <w:p w14:paraId="5CFF8630" w14:textId="1847B249" w:rsidR="0090058E" w:rsidRPr="008E5C24" w:rsidRDefault="0079758C" w:rsidP="008E5C24">
      <w:pPr>
        <w:pStyle w:val="AralkYok"/>
        <w:numPr>
          <w:ilvl w:val="0"/>
          <w:numId w:val="8"/>
        </w:numPr>
        <w:ind w:left="927" w:right="624"/>
        <w:jc w:val="both"/>
        <w:rPr>
          <w:rFonts w:cstheme="minorHAnsi"/>
          <w:sz w:val="24"/>
          <w:szCs w:val="24"/>
          <w:lang w:val="en-US"/>
        </w:rPr>
      </w:pPr>
      <w:r w:rsidRPr="008E5C24">
        <w:rPr>
          <w:rFonts w:cstheme="minorHAnsi"/>
          <w:sz w:val="24"/>
          <w:szCs w:val="24"/>
          <w:lang w:val="en-US"/>
        </w:rPr>
        <w:t xml:space="preserve">ORIGINAL AND MANUALLY SIGNED COMMERCIAL INVOICES INDICATING MT103 NUMBER AND CONTRACT NUMBER, IN 3 ORIGINAL AND 6 </w:t>
      </w:r>
      <w:r w:rsidR="008116A2" w:rsidRPr="008E5C24">
        <w:rPr>
          <w:rFonts w:cstheme="minorHAnsi"/>
          <w:sz w:val="24"/>
          <w:szCs w:val="24"/>
          <w:lang w:val="en-US"/>
        </w:rPr>
        <w:t>NON-NEGOTIABLE</w:t>
      </w:r>
      <w:r w:rsidRPr="008E5C24">
        <w:rPr>
          <w:rFonts w:cstheme="minorHAnsi"/>
          <w:sz w:val="24"/>
          <w:szCs w:val="24"/>
          <w:lang w:val="en-US"/>
        </w:rPr>
        <w:t xml:space="preserve"> COPIES; </w:t>
      </w:r>
    </w:p>
    <w:p w14:paraId="51CBD41A" w14:textId="46B79B43" w:rsidR="0090058E" w:rsidRPr="008E5C24" w:rsidRDefault="0079758C" w:rsidP="008E5C24">
      <w:pPr>
        <w:pStyle w:val="AralkYok"/>
        <w:numPr>
          <w:ilvl w:val="0"/>
          <w:numId w:val="8"/>
        </w:numPr>
        <w:ind w:left="907" w:right="680"/>
        <w:jc w:val="both"/>
        <w:rPr>
          <w:rFonts w:cstheme="minorHAnsi"/>
          <w:sz w:val="24"/>
          <w:szCs w:val="24"/>
          <w:lang w:val="en-US"/>
        </w:rPr>
      </w:pPr>
      <w:r w:rsidRPr="008E5C24">
        <w:rPr>
          <w:rFonts w:cstheme="minorHAnsi"/>
          <w:sz w:val="24"/>
          <w:szCs w:val="24"/>
          <w:lang w:val="en-US"/>
        </w:rPr>
        <w:t xml:space="preserve">CERTIFICATE OF QUALITY AND QUANTITY (INDICATING TOTAL WEIGHT) ISSUED BY SGS, IN ORIGINALS AND 4 COPIES; </w:t>
      </w:r>
    </w:p>
    <w:p w14:paraId="1394BC2B" w14:textId="39B287D9" w:rsidR="0090058E" w:rsidRPr="008E5C24" w:rsidRDefault="0079758C" w:rsidP="008E5C24">
      <w:pPr>
        <w:pStyle w:val="AralkYok"/>
        <w:numPr>
          <w:ilvl w:val="0"/>
          <w:numId w:val="8"/>
        </w:numPr>
        <w:ind w:left="907" w:right="680"/>
        <w:jc w:val="both"/>
        <w:rPr>
          <w:rFonts w:cstheme="minorHAnsi"/>
          <w:sz w:val="24"/>
          <w:szCs w:val="24"/>
          <w:lang w:val="en-US"/>
        </w:rPr>
      </w:pPr>
      <w:r w:rsidRPr="008E5C24">
        <w:rPr>
          <w:rFonts w:cstheme="minorHAnsi"/>
          <w:sz w:val="24"/>
          <w:szCs w:val="24"/>
          <w:lang w:val="en-US"/>
        </w:rPr>
        <w:t xml:space="preserve">CERTIFICATE OF ORIGIN MADE OUT “TO WHOM IT MAY CONCERN” (TO VERIFY THE EMISSION FROM THE SENDING ORGAN) ISSUED BY LOCAL CHAMBER OF COMMERCE, WITH 2 ORIGINALS AND 4 COPIES; </w:t>
      </w:r>
    </w:p>
    <w:p w14:paraId="4C03857A" w14:textId="1EFA09F9" w:rsidR="0090058E" w:rsidRPr="008E5C24" w:rsidRDefault="0079758C" w:rsidP="008E5C24">
      <w:pPr>
        <w:pStyle w:val="AralkYok"/>
        <w:numPr>
          <w:ilvl w:val="0"/>
          <w:numId w:val="8"/>
        </w:numPr>
        <w:ind w:left="907" w:right="680"/>
        <w:jc w:val="both"/>
        <w:rPr>
          <w:rFonts w:cstheme="minorHAnsi"/>
          <w:sz w:val="24"/>
          <w:szCs w:val="24"/>
          <w:lang w:val="en-US"/>
        </w:rPr>
      </w:pPr>
      <w:r w:rsidRPr="008E5C24">
        <w:rPr>
          <w:rFonts w:cstheme="minorHAnsi"/>
          <w:sz w:val="24"/>
          <w:szCs w:val="24"/>
          <w:lang w:val="en-US"/>
        </w:rPr>
        <w:t xml:space="preserve">FULL SET “CLEAN ON BOARD” BILL LADING, ISSUED BY THE SHIPPING COMPANY AND/OR BY THE CAPTAIN/MASTER OF THE VESSEL MADE OUT TO ORDER, BLANK ENDORSED AND MARKED: “FREIGHT PREPAID”, WITH 3 ORIGINALS AND 4 COPIES </w:t>
      </w:r>
    </w:p>
    <w:p w14:paraId="3E247A94" w14:textId="3624A4E0" w:rsidR="0090058E" w:rsidRPr="008E5C24" w:rsidRDefault="0079758C" w:rsidP="008E5C24">
      <w:pPr>
        <w:pStyle w:val="AralkYok"/>
        <w:numPr>
          <w:ilvl w:val="0"/>
          <w:numId w:val="8"/>
        </w:numPr>
        <w:ind w:left="907" w:right="680"/>
        <w:jc w:val="both"/>
        <w:rPr>
          <w:rFonts w:cstheme="minorHAnsi"/>
          <w:sz w:val="24"/>
          <w:szCs w:val="24"/>
          <w:lang w:val="en-US"/>
        </w:rPr>
      </w:pPr>
      <w:r w:rsidRPr="008E5C24">
        <w:rPr>
          <w:rFonts w:cstheme="minorHAnsi"/>
          <w:sz w:val="24"/>
          <w:szCs w:val="24"/>
          <w:lang w:val="en-US"/>
        </w:rPr>
        <w:t xml:space="preserve">PHITOSANITARY CERTIFICATE ISSUED BY THE LOCAL AUTHORITY (OF THE COUNTRY OF ORIGIN) INDICATING THE PRODUCT TO BE SUBSTANTIALLY FREE FROM DISEASES, PESTS AND HUMIDITY, DANGEROUS TO PLANTS (FOR WHEAT) AND FOR SUGAR, SO THAT THE PRODUCT IS READY FOR HUMAN CONSUMPTION WITHOUT FURTHER PROCESSING, WITH 3 ORIGINALS AND 4 COPIES; </w:t>
      </w:r>
    </w:p>
    <w:p w14:paraId="187F50C4" w14:textId="77764662" w:rsidR="0090058E" w:rsidRPr="008E5C24" w:rsidRDefault="0079758C" w:rsidP="008E5C24">
      <w:pPr>
        <w:pStyle w:val="AralkYok"/>
        <w:numPr>
          <w:ilvl w:val="0"/>
          <w:numId w:val="8"/>
        </w:numPr>
        <w:ind w:left="907" w:right="680"/>
        <w:jc w:val="both"/>
        <w:rPr>
          <w:rFonts w:cstheme="minorHAnsi"/>
          <w:sz w:val="24"/>
          <w:szCs w:val="24"/>
          <w:lang w:val="en-US"/>
        </w:rPr>
      </w:pPr>
      <w:r w:rsidRPr="008E5C24">
        <w:rPr>
          <w:rFonts w:cstheme="minorHAnsi"/>
          <w:sz w:val="24"/>
          <w:szCs w:val="24"/>
          <w:lang w:val="en-US"/>
        </w:rPr>
        <w:t xml:space="preserve">INSURANCE CERTIFICATE IN FAVOR OF THE BUYER AT SELLER´S EXPENSES FOR EACH SHIPMENT. </w:t>
      </w:r>
    </w:p>
    <w:p w14:paraId="674A303D" w14:textId="77777777" w:rsidR="0090058E" w:rsidRPr="008E5C24" w:rsidRDefault="0090058E" w:rsidP="008E5C24">
      <w:pPr>
        <w:pStyle w:val="AralkYok"/>
        <w:ind w:left="907" w:right="680"/>
        <w:jc w:val="both"/>
        <w:rPr>
          <w:rFonts w:cstheme="minorHAnsi"/>
          <w:sz w:val="24"/>
          <w:szCs w:val="24"/>
          <w:lang w:val="en-US"/>
        </w:rPr>
      </w:pPr>
    </w:p>
    <w:p w14:paraId="2429877A" w14:textId="6404E484" w:rsidR="0090058E" w:rsidRPr="008E5C24" w:rsidRDefault="0079758C" w:rsidP="008E5C24">
      <w:pPr>
        <w:pStyle w:val="Balk1"/>
        <w:spacing w:before="0" w:after="0"/>
        <w:ind w:right="680" w:firstLine="360"/>
        <w:jc w:val="both"/>
        <w:rPr>
          <w:rFonts w:asciiTheme="minorHAnsi" w:hAnsiTheme="minorHAnsi" w:cstheme="minorHAnsi"/>
          <w:b/>
          <w:color w:val="auto"/>
          <w:sz w:val="24"/>
          <w:szCs w:val="24"/>
        </w:rPr>
      </w:pPr>
      <w:r w:rsidRPr="008E5C24">
        <w:rPr>
          <w:rFonts w:asciiTheme="minorHAnsi" w:hAnsiTheme="minorHAnsi" w:cstheme="minorHAnsi"/>
          <w:b/>
          <w:color w:val="auto"/>
          <w:sz w:val="24"/>
          <w:szCs w:val="24"/>
        </w:rPr>
        <w:t xml:space="preserve">PROCEDURES      </w:t>
      </w:r>
    </w:p>
    <w:p w14:paraId="683F1BB3" w14:textId="12E22733" w:rsidR="00226260" w:rsidRPr="008E5C24" w:rsidRDefault="0079758C" w:rsidP="008E5C24">
      <w:pPr>
        <w:pStyle w:val="ListeParagraf"/>
        <w:numPr>
          <w:ilvl w:val="0"/>
          <w:numId w:val="8"/>
        </w:numPr>
        <w:spacing w:after="0"/>
        <w:jc w:val="both"/>
        <w:rPr>
          <w:rFonts w:cstheme="minorHAnsi"/>
          <w:sz w:val="24"/>
          <w:szCs w:val="24"/>
        </w:rPr>
      </w:pPr>
      <w:r w:rsidRPr="008E5C24">
        <w:rPr>
          <w:rFonts w:cstheme="minorHAnsi"/>
          <w:sz w:val="24"/>
          <w:szCs w:val="24"/>
        </w:rPr>
        <w:t>BUYER ISSUES NA LOI</w:t>
      </w:r>
    </w:p>
    <w:p w14:paraId="58168DB3" w14:textId="5A8BE725" w:rsidR="00226260"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rPr>
        <w:t>SELLER ISSUES FCO</w:t>
      </w:r>
    </w:p>
    <w:p w14:paraId="7446E68A" w14:textId="68A8AEFC" w:rsidR="00226260"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BUYER RETURNS FCO SIGNED AND STAMPED.</w:t>
      </w:r>
    </w:p>
    <w:p w14:paraId="5F072628" w14:textId="0CA3EA3A" w:rsidR="0090058E"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BUYER ISSUES AN ICPO + RWA/BCL (AS PROOF OF FUNDS).</w:t>
      </w:r>
    </w:p>
    <w:p w14:paraId="304FA745" w14:textId="26226FCD" w:rsidR="0090058E"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 xml:space="preserve">SELLER ISSUES CONTRACT.  </w:t>
      </w:r>
    </w:p>
    <w:p w14:paraId="7AD0DAA1" w14:textId="1A3F9D2B" w:rsidR="0090058E"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 xml:space="preserve">BUYER SIGNS, SEALS AND RETURNS THE CONTRACT TO SELLER, DULY SIGNED AND SEALED.  </w:t>
      </w:r>
    </w:p>
    <w:p w14:paraId="39604727" w14:textId="7E7265D8" w:rsidR="0090058E"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 xml:space="preserve">THE SELLER SIGNS THE CONTRACT AND RETURNS TO THE BUYER.  </w:t>
      </w:r>
    </w:p>
    <w:p w14:paraId="3D9675F7" w14:textId="4F53DB82" w:rsidR="0090058E"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 xml:space="preserve">BUYER AND SELLER DEPOSIT A COPY OF THE SIGNED CONTRACT TO THEIR RESPECTIVE BANK. </w:t>
      </w:r>
    </w:p>
    <w:p w14:paraId="5038538E" w14:textId="595C66EB" w:rsidR="0090058E"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 xml:space="preserve">AFTER CONFIRMED ISSUES A LETTER OF CREDIT SBLC VIA SWIFT 760 WITH VALIDATE PER ONE YEAR AND ONE DAY. </w:t>
      </w:r>
    </w:p>
    <w:p w14:paraId="1BEA4BB9" w14:textId="1F8DC130" w:rsidR="0090058E"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THE SELLER STARTS TO LOADING ACCORDING TO THE LOADING TABLE ABOVE AGAINST SHIPPING DOCUMENTS, THE BUYER SHALL INSTRUCT HIS BANK TO RELEASE THE CORRESPONDING FUNDS TO THE SELLER´S ACCOUNT, THE PAYMENT OF THE SHIPMENT VIA MT103.</w:t>
      </w:r>
    </w:p>
    <w:p w14:paraId="0667C995" w14:textId="2BB32C64" w:rsidR="0090058E"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 xml:space="preserve">SHIPMENT IS TO START IN 25/30 DAYS AFTER THE BUYER´S BANK RELEASES THE FINANCIAL INSTRUMENTS TO TH SELLER´S BANK. </w:t>
      </w:r>
    </w:p>
    <w:p w14:paraId="56AD16A5" w14:textId="77777777" w:rsidR="0090058E" w:rsidRPr="008E5C24" w:rsidRDefault="0090058E" w:rsidP="008E5C24">
      <w:pPr>
        <w:autoSpaceDE w:val="0"/>
        <w:spacing w:after="0" w:line="240" w:lineRule="auto"/>
        <w:ind w:left="907" w:right="454"/>
        <w:jc w:val="both"/>
        <w:textAlignment w:val="baseline"/>
        <w:rPr>
          <w:rFonts w:cstheme="minorHAnsi"/>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494"/>
      </w:tblGrid>
      <w:tr w:rsidR="0090058E" w:rsidRPr="008E5C24" w14:paraId="4D824EEC" w14:textId="77777777" w:rsidTr="0071000D">
        <w:trPr>
          <w:trHeight w:val="265"/>
          <w:jc w:val="center"/>
        </w:trPr>
        <w:tc>
          <w:tcPr>
            <w:tcW w:w="8494" w:type="dxa"/>
            <w:tcBorders>
              <w:top w:val="single" w:sz="4" w:space="0" w:color="auto"/>
              <w:left w:val="single" w:sz="4" w:space="0" w:color="auto"/>
              <w:bottom w:val="single" w:sz="4" w:space="0" w:color="auto"/>
              <w:right w:val="single" w:sz="4" w:space="0" w:color="auto"/>
            </w:tcBorders>
            <w:shd w:val="clear" w:color="auto" w:fill="F2F2F2"/>
            <w:hideMark/>
          </w:tcPr>
          <w:p w14:paraId="494A96A7" w14:textId="7C3285EF"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BUYER´S BANK INFORMATION:</w:t>
            </w:r>
          </w:p>
        </w:tc>
      </w:tr>
    </w:tbl>
    <w:p w14:paraId="1B1A8DCD" w14:textId="77777777" w:rsidR="0090058E" w:rsidRPr="008E5C24" w:rsidRDefault="0090058E" w:rsidP="008E5C24">
      <w:pPr>
        <w:autoSpaceDE w:val="0"/>
        <w:autoSpaceDN w:val="0"/>
        <w:adjustRightInd w:val="0"/>
        <w:spacing w:after="0" w:line="240" w:lineRule="auto"/>
        <w:ind w:left="-340" w:right="-340"/>
        <w:jc w:val="both"/>
        <w:rPr>
          <w:rFonts w:cstheme="minorHAnsi"/>
          <w:bCs/>
          <w:i/>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5447"/>
      </w:tblGrid>
      <w:tr w:rsidR="0090058E" w:rsidRPr="008E5C24" w14:paraId="3A5AC815"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64BEB1AF" w14:textId="45E4B5B4"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BANK NAME:</w:t>
            </w:r>
          </w:p>
        </w:tc>
        <w:tc>
          <w:tcPr>
            <w:tcW w:w="5447" w:type="dxa"/>
            <w:tcBorders>
              <w:top w:val="single" w:sz="4" w:space="0" w:color="auto"/>
              <w:left w:val="single" w:sz="4" w:space="0" w:color="auto"/>
              <w:bottom w:val="single" w:sz="4" w:space="0" w:color="auto"/>
              <w:right w:val="single" w:sz="4" w:space="0" w:color="auto"/>
            </w:tcBorders>
          </w:tcPr>
          <w:p w14:paraId="02B379F8"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r w:rsidR="0090058E" w:rsidRPr="008E5C24" w14:paraId="0A82045D"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47BA8ED2" w14:textId="27320BAF"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BANK ADDRESS:</w:t>
            </w:r>
          </w:p>
        </w:tc>
        <w:tc>
          <w:tcPr>
            <w:tcW w:w="5447" w:type="dxa"/>
            <w:tcBorders>
              <w:top w:val="single" w:sz="4" w:space="0" w:color="auto"/>
              <w:left w:val="single" w:sz="4" w:space="0" w:color="auto"/>
              <w:bottom w:val="single" w:sz="4" w:space="0" w:color="auto"/>
              <w:right w:val="single" w:sz="4" w:space="0" w:color="auto"/>
            </w:tcBorders>
          </w:tcPr>
          <w:p w14:paraId="5B05D9D1"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r w:rsidR="0090058E" w:rsidRPr="008E5C24" w14:paraId="0B2B692A"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38EE2AAB" w14:textId="31708ADB"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ACCOUNT NAME:</w:t>
            </w:r>
          </w:p>
        </w:tc>
        <w:tc>
          <w:tcPr>
            <w:tcW w:w="5447" w:type="dxa"/>
            <w:tcBorders>
              <w:top w:val="single" w:sz="4" w:space="0" w:color="auto"/>
              <w:left w:val="single" w:sz="4" w:space="0" w:color="auto"/>
              <w:bottom w:val="single" w:sz="4" w:space="0" w:color="auto"/>
              <w:right w:val="single" w:sz="4" w:space="0" w:color="auto"/>
            </w:tcBorders>
          </w:tcPr>
          <w:p w14:paraId="23E7B585"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r w:rsidR="0090058E" w:rsidRPr="008E5C24" w14:paraId="7CDC62CC"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1B6E2C6E" w14:textId="1C8AB3CD"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ACCOUNT NUMBER:</w:t>
            </w:r>
          </w:p>
        </w:tc>
        <w:tc>
          <w:tcPr>
            <w:tcW w:w="5447" w:type="dxa"/>
            <w:tcBorders>
              <w:top w:val="single" w:sz="4" w:space="0" w:color="auto"/>
              <w:left w:val="single" w:sz="4" w:space="0" w:color="auto"/>
              <w:bottom w:val="single" w:sz="4" w:space="0" w:color="auto"/>
              <w:right w:val="single" w:sz="4" w:space="0" w:color="auto"/>
            </w:tcBorders>
          </w:tcPr>
          <w:p w14:paraId="6CAB25F7"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r w:rsidR="0090058E" w:rsidRPr="008E5C24" w14:paraId="66F8B4F5"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2DC725DF" w14:textId="48E333A3"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SWIFT CODE:</w:t>
            </w:r>
          </w:p>
        </w:tc>
        <w:tc>
          <w:tcPr>
            <w:tcW w:w="5447" w:type="dxa"/>
            <w:tcBorders>
              <w:top w:val="single" w:sz="4" w:space="0" w:color="auto"/>
              <w:left w:val="single" w:sz="4" w:space="0" w:color="auto"/>
              <w:bottom w:val="single" w:sz="4" w:space="0" w:color="auto"/>
              <w:right w:val="single" w:sz="4" w:space="0" w:color="auto"/>
            </w:tcBorders>
          </w:tcPr>
          <w:p w14:paraId="4C0495EE"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r w:rsidR="0090058E" w:rsidRPr="008E5C24" w14:paraId="25F118A2"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6E43119D" w14:textId="049AFBD9"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IBAN CODE:</w:t>
            </w:r>
          </w:p>
        </w:tc>
        <w:tc>
          <w:tcPr>
            <w:tcW w:w="5447" w:type="dxa"/>
            <w:tcBorders>
              <w:top w:val="single" w:sz="4" w:space="0" w:color="auto"/>
              <w:left w:val="single" w:sz="4" w:space="0" w:color="auto"/>
              <w:bottom w:val="single" w:sz="4" w:space="0" w:color="auto"/>
              <w:right w:val="single" w:sz="4" w:space="0" w:color="auto"/>
            </w:tcBorders>
          </w:tcPr>
          <w:p w14:paraId="1E07A27B"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r w:rsidR="0090058E" w:rsidRPr="008E5C24" w14:paraId="7FF43D73"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2D4AD16D" w14:textId="7E4A1993"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BANK OFFICER NAME:</w:t>
            </w:r>
          </w:p>
        </w:tc>
        <w:tc>
          <w:tcPr>
            <w:tcW w:w="5447" w:type="dxa"/>
            <w:tcBorders>
              <w:top w:val="single" w:sz="4" w:space="0" w:color="auto"/>
              <w:left w:val="single" w:sz="4" w:space="0" w:color="auto"/>
              <w:bottom w:val="single" w:sz="4" w:space="0" w:color="auto"/>
              <w:right w:val="single" w:sz="4" w:space="0" w:color="auto"/>
            </w:tcBorders>
          </w:tcPr>
          <w:p w14:paraId="2A50FC85"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r w:rsidR="0090058E" w:rsidRPr="004C0AB3" w14:paraId="0D5A12D1"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57E65B63" w14:textId="2E5EEE7D"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BANK OFFICER E-MAIL ID:</w:t>
            </w:r>
          </w:p>
        </w:tc>
        <w:tc>
          <w:tcPr>
            <w:tcW w:w="5447" w:type="dxa"/>
            <w:tcBorders>
              <w:top w:val="single" w:sz="4" w:space="0" w:color="auto"/>
              <w:left w:val="single" w:sz="4" w:space="0" w:color="auto"/>
              <w:bottom w:val="single" w:sz="4" w:space="0" w:color="auto"/>
              <w:right w:val="single" w:sz="4" w:space="0" w:color="auto"/>
            </w:tcBorders>
          </w:tcPr>
          <w:p w14:paraId="3B4CD37C"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r w:rsidR="0090058E" w:rsidRPr="008E5C24" w14:paraId="20E928B9"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53909C70" w14:textId="31745B65"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REF. CONTRACT NO:</w:t>
            </w:r>
          </w:p>
        </w:tc>
        <w:tc>
          <w:tcPr>
            <w:tcW w:w="5447" w:type="dxa"/>
            <w:tcBorders>
              <w:top w:val="single" w:sz="4" w:space="0" w:color="auto"/>
              <w:left w:val="single" w:sz="4" w:space="0" w:color="auto"/>
              <w:bottom w:val="single" w:sz="4" w:space="0" w:color="auto"/>
              <w:right w:val="single" w:sz="4" w:space="0" w:color="auto"/>
            </w:tcBorders>
          </w:tcPr>
          <w:p w14:paraId="6DCE5D96"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bl>
    <w:p w14:paraId="2BCC03F8" w14:textId="77777777" w:rsidR="0090058E" w:rsidRPr="008E5C24" w:rsidRDefault="0090058E" w:rsidP="008E5C24">
      <w:pPr>
        <w:pStyle w:val="Prrafodelista1"/>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100" w:lineRule="atLeast"/>
        <w:ind w:left="907" w:right="680"/>
        <w:jc w:val="both"/>
        <w:rPr>
          <w:rFonts w:asciiTheme="minorHAnsi" w:hAnsiTheme="minorHAnsi" w:cstheme="minorHAnsi"/>
          <w:sz w:val="24"/>
          <w:szCs w:val="24"/>
          <w:lang w:val="en-US"/>
        </w:rPr>
      </w:pPr>
    </w:p>
    <w:p w14:paraId="095EA463" w14:textId="00BB0244" w:rsidR="0090058E" w:rsidRPr="008E5C24" w:rsidRDefault="0079758C" w:rsidP="008E5C24">
      <w:pPr>
        <w:spacing w:after="0"/>
        <w:ind w:right="-3" w:firstLine="472"/>
        <w:jc w:val="both"/>
        <w:rPr>
          <w:rFonts w:cstheme="minorHAnsi"/>
          <w:sz w:val="24"/>
          <w:szCs w:val="24"/>
          <w:lang w:val="en-US"/>
        </w:rPr>
      </w:pPr>
      <w:r w:rsidRPr="008E5C24">
        <w:rPr>
          <w:rFonts w:cstheme="minorHAnsi"/>
          <w:sz w:val="24"/>
          <w:szCs w:val="24"/>
          <w:lang w:val="en-US"/>
        </w:rPr>
        <w:t>PLACE AND DATE</w:t>
      </w:r>
    </w:p>
    <w:p w14:paraId="0ED519D9" w14:textId="77777777" w:rsidR="0090058E" w:rsidRPr="008E5C24" w:rsidRDefault="0090058E" w:rsidP="008E5C24">
      <w:pPr>
        <w:spacing w:after="0"/>
        <w:ind w:right="-3" w:firstLine="472"/>
        <w:jc w:val="both"/>
        <w:rPr>
          <w:rFonts w:cstheme="minorHAnsi"/>
          <w:sz w:val="24"/>
          <w:szCs w:val="24"/>
          <w:lang w:val="en-US"/>
        </w:rPr>
      </w:pPr>
    </w:p>
    <w:p w14:paraId="204D4FEF" w14:textId="7809EDB6" w:rsidR="0090058E" w:rsidRPr="008E5C24" w:rsidRDefault="0079758C" w:rsidP="008E5C24">
      <w:pPr>
        <w:spacing w:after="0"/>
        <w:ind w:left="804" w:right="-3"/>
        <w:jc w:val="both"/>
        <w:rPr>
          <w:rFonts w:cstheme="minorHAnsi"/>
          <w:sz w:val="24"/>
          <w:szCs w:val="24"/>
          <w:lang w:val="en-US"/>
        </w:rPr>
      </w:pPr>
      <w:r w:rsidRPr="008E5C24">
        <w:rPr>
          <w:rFonts w:cstheme="minorHAnsi"/>
          <w:sz w:val="24"/>
          <w:szCs w:val="24"/>
          <w:lang w:val="en-US"/>
        </w:rPr>
        <w:t xml:space="preserve">      </w:t>
      </w:r>
    </w:p>
    <w:p w14:paraId="51003CD8" w14:textId="329536AD" w:rsidR="0090058E" w:rsidRPr="008E5C24" w:rsidRDefault="0079758C" w:rsidP="008E5C24">
      <w:pPr>
        <w:pStyle w:val="AralkYok"/>
        <w:ind w:firstLine="472"/>
        <w:jc w:val="both"/>
        <w:rPr>
          <w:rFonts w:cstheme="minorHAnsi"/>
          <w:b/>
          <w:sz w:val="24"/>
          <w:szCs w:val="24"/>
          <w:lang w:val="en-US"/>
        </w:rPr>
      </w:pPr>
      <w:r w:rsidRPr="008E5C24">
        <w:rPr>
          <w:rFonts w:cstheme="minorHAnsi"/>
          <w:b/>
          <w:sz w:val="24"/>
          <w:szCs w:val="24"/>
          <w:lang w:val="en-US"/>
        </w:rPr>
        <w:t>MR. NAME DIRECTOR</w:t>
      </w:r>
    </w:p>
    <w:p w14:paraId="112B0D14" w14:textId="611E9D28" w:rsidR="0090058E" w:rsidRPr="008E5C24" w:rsidRDefault="0079758C" w:rsidP="008E5C24">
      <w:pPr>
        <w:pStyle w:val="AralkYok"/>
        <w:ind w:firstLine="472"/>
        <w:jc w:val="both"/>
        <w:rPr>
          <w:rFonts w:cstheme="minorHAnsi"/>
          <w:b/>
          <w:sz w:val="24"/>
          <w:szCs w:val="24"/>
          <w:lang w:val="en-US"/>
        </w:rPr>
      </w:pPr>
      <w:r w:rsidRPr="008E5C24">
        <w:rPr>
          <w:rFonts w:cstheme="minorHAnsi"/>
          <w:b/>
          <w:bCs/>
          <w:sz w:val="24"/>
          <w:szCs w:val="24"/>
          <w:lang w:val="en-US"/>
        </w:rPr>
        <w:t>COMPANY NAME</w:t>
      </w:r>
      <w:r w:rsidRPr="008E5C24">
        <w:rPr>
          <w:rFonts w:cstheme="minorHAnsi"/>
          <w:b/>
          <w:sz w:val="24"/>
          <w:szCs w:val="24"/>
          <w:lang w:val="en-US"/>
        </w:rPr>
        <w:t xml:space="preserve"> </w:t>
      </w:r>
    </w:p>
    <w:p w14:paraId="3BA16D3E" w14:textId="3CA7D7A8" w:rsidR="0090058E" w:rsidRPr="008E5C24" w:rsidRDefault="0079758C" w:rsidP="008E5C24">
      <w:pPr>
        <w:pStyle w:val="AralkYok"/>
        <w:ind w:firstLine="472"/>
        <w:jc w:val="both"/>
        <w:rPr>
          <w:rFonts w:cstheme="minorHAnsi"/>
          <w:b/>
          <w:sz w:val="24"/>
          <w:szCs w:val="24"/>
          <w:lang w:val="en-US"/>
        </w:rPr>
      </w:pPr>
      <w:r w:rsidRPr="008E5C24">
        <w:rPr>
          <w:rFonts w:cstheme="minorHAnsi"/>
          <w:b/>
          <w:sz w:val="24"/>
          <w:szCs w:val="24"/>
          <w:lang w:val="en-US"/>
        </w:rPr>
        <w:t>SEAL</w:t>
      </w:r>
    </w:p>
    <w:p w14:paraId="3AE8A71C" w14:textId="77777777" w:rsidR="0090058E" w:rsidRPr="008E5C24" w:rsidRDefault="0090058E" w:rsidP="008E5C24">
      <w:pPr>
        <w:pStyle w:val="AralkYok"/>
        <w:ind w:left="680"/>
        <w:jc w:val="both"/>
        <w:rPr>
          <w:rFonts w:cstheme="minorHAnsi"/>
          <w:b/>
          <w:sz w:val="24"/>
          <w:szCs w:val="24"/>
          <w:lang w:val="en-US"/>
        </w:rPr>
      </w:pPr>
    </w:p>
    <w:p w14:paraId="0A5FB0DF" w14:textId="77777777" w:rsidR="0090058E" w:rsidRPr="008E5C24" w:rsidRDefault="0090058E" w:rsidP="008E5C24">
      <w:pPr>
        <w:pStyle w:val="AralkYok"/>
        <w:ind w:left="680"/>
        <w:jc w:val="both"/>
        <w:rPr>
          <w:rFonts w:cstheme="minorHAnsi"/>
          <w:b/>
          <w:sz w:val="24"/>
          <w:szCs w:val="24"/>
          <w:lang w:val="en-US"/>
        </w:rPr>
      </w:pPr>
    </w:p>
    <w:p w14:paraId="14110A5F" w14:textId="77777777" w:rsidR="0090058E" w:rsidRPr="008E5C24" w:rsidRDefault="0090058E" w:rsidP="008E5C24">
      <w:pPr>
        <w:pStyle w:val="AralkYok"/>
        <w:ind w:left="680"/>
        <w:jc w:val="both"/>
        <w:rPr>
          <w:rFonts w:cstheme="minorHAnsi"/>
          <w:b/>
          <w:sz w:val="24"/>
          <w:szCs w:val="24"/>
          <w:lang w:val="en-US"/>
        </w:rPr>
      </w:pPr>
    </w:p>
    <w:p w14:paraId="6CC78A31" w14:textId="0E1208F3" w:rsidR="0090058E" w:rsidRPr="008E5C24" w:rsidRDefault="0079758C" w:rsidP="008E5C24">
      <w:pPr>
        <w:pStyle w:val="AralkYok"/>
        <w:ind w:firstLine="472"/>
        <w:jc w:val="both"/>
        <w:rPr>
          <w:rFonts w:cstheme="minorHAnsi"/>
          <w:sz w:val="24"/>
          <w:szCs w:val="24"/>
          <w:lang w:val="en-US"/>
        </w:rPr>
      </w:pPr>
      <w:r w:rsidRPr="008E5C24">
        <w:rPr>
          <w:rFonts w:cstheme="minorHAnsi"/>
          <w:b/>
          <w:sz w:val="24"/>
          <w:szCs w:val="24"/>
          <w:lang w:val="en-US"/>
        </w:rPr>
        <w:t>PASSPORT:</w:t>
      </w:r>
    </w:p>
    <w:p w14:paraId="3E0D7608" w14:textId="77777777" w:rsidR="0090058E" w:rsidRPr="008E5C24" w:rsidRDefault="0090058E" w:rsidP="008E5C24">
      <w:pPr>
        <w:spacing w:after="0"/>
        <w:jc w:val="both"/>
        <w:rPr>
          <w:rFonts w:cstheme="minorHAnsi"/>
          <w:sz w:val="24"/>
          <w:szCs w:val="24"/>
        </w:rPr>
      </w:pPr>
    </w:p>
    <w:p w14:paraId="2575F10B" w14:textId="77777777" w:rsidR="00323544" w:rsidRPr="008E5C24" w:rsidRDefault="00323544" w:rsidP="008E5C24">
      <w:pPr>
        <w:spacing w:after="0"/>
        <w:jc w:val="both"/>
        <w:rPr>
          <w:rFonts w:cstheme="minorHAnsi"/>
          <w:sz w:val="24"/>
          <w:szCs w:val="24"/>
        </w:rPr>
      </w:pPr>
    </w:p>
    <w:sectPr w:rsidR="00323544" w:rsidRPr="008E5C24" w:rsidSect="005B58E3">
      <w:headerReference w:type="even" r:id="rId8"/>
      <w:headerReference w:type="default" r:id="rId9"/>
      <w:footerReference w:type="default" r:id="rId10"/>
      <w:headerReference w:type="first" r:id="rId11"/>
      <w:pgSz w:w="11906" w:h="16838"/>
      <w:pgMar w:top="1440" w:right="1080" w:bottom="1440" w:left="1080"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5D3D2" w14:textId="77777777" w:rsidR="005C0E1B" w:rsidRDefault="005C0E1B" w:rsidP="00F76E33">
      <w:pPr>
        <w:spacing w:after="0" w:line="240" w:lineRule="auto"/>
      </w:pPr>
      <w:r>
        <w:separator/>
      </w:r>
    </w:p>
  </w:endnote>
  <w:endnote w:type="continuationSeparator" w:id="0">
    <w:p w14:paraId="751B538F" w14:textId="77777777" w:rsidR="005C0E1B" w:rsidRDefault="005C0E1B" w:rsidP="00F7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rlito">
    <w:altName w:val="Arial"/>
    <w:charset w:val="00"/>
    <w:family w:val="swiss"/>
    <w:pitch w:val="variable"/>
  </w:font>
  <w:font w:name="?????? Pro W3">
    <w:altName w:val="ＤＦ中太楷書体"/>
    <w:charset w:val="80"/>
    <w:family w:val="auto"/>
    <w:pitch w:val="variable"/>
  </w:font>
  <w:font w:name="Helvetica Neue Light">
    <w:altName w:val="Arial Unicode MS"/>
    <w:charset w:val="80"/>
    <w:family w:val="swiss"/>
    <w:pitch w:val="variable"/>
  </w:font>
  <w:font w:name="Helvetica Neue">
    <w:altName w:val="Yu Gothic"/>
    <w:charset w:val="00"/>
    <w:family w:val="auto"/>
    <w:pitch w:val="variable"/>
    <w:sig w:usb0="8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B8A9" w14:textId="350A2522" w:rsidR="009B039E" w:rsidRDefault="009B039E" w:rsidP="005B58E3">
    <w:pPr>
      <w:pStyle w:val="AltBilgi"/>
      <w:tabs>
        <w:tab w:val="clear" w:pos="4252"/>
        <w:tab w:val="clear" w:pos="8504"/>
        <w:tab w:val="left" w:pos="472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AA3C9" w14:textId="77777777" w:rsidR="005C0E1B" w:rsidRDefault="005C0E1B" w:rsidP="00F76E33">
      <w:pPr>
        <w:spacing w:after="0" w:line="240" w:lineRule="auto"/>
      </w:pPr>
      <w:r>
        <w:separator/>
      </w:r>
    </w:p>
  </w:footnote>
  <w:footnote w:type="continuationSeparator" w:id="0">
    <w:p w14:paraId="136956E8" w14:textId="77777777" w:rsidR="005C0E1B" w:rsidRDefault="005C0E1B" w:rsidP="00F76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7E2B" w14:textId="65C8CF17" w:rsidR="00F76E33" w:rsidRDefault="00F76E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09CA" w14:textId="63BD9333" w:rsidR="00F76E33" w:rsidRPr="003A06C6" w:rsidRDefault="00F76E33" w:rsidP="005B58E3">
    <w:pPr>
      <w:pStyle w:val="stBilgi"/>
      <w:ind w:left="-153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ABBC" w14:textId="3B73D540" w:rsidR="00F76E33" w:rsidRDefault="00F76E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CFF"/>
    <w:multiLevelType w:val="hybridMultilevel"/>
    <w:tmpl w:val="8E20D4B4"/>
    <w:lvl w:ilvl="0" w:tplc="04160001">
      <w:start w:val="1"/>
      <w:numFmt w:val="bullet"/>
      <w:lvlText w:val=""/>
      <w:lvlJc w:val="left"/>
      <w:pPr>
        <w:ind w:left="1647" w:hanging="360"/>
      </w:pPr>
      <w:rPr>
        <w:rFonts w:ascii="Symbol" w:hAnsi="Symbol" w:hint="default"/>
      </w:rPr>
    </w:lvl>
    <w:lvl w:ilvl="1" w:tplc="04160003" w:tentative="1">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1" w15:restartNumberingAfterBreak="0">
    <w:nsid w:val="11AB6F2B"/>
    <w:multiLevelType w:val="hybridMultilevel"/>
    <w:tmpl w:val="4A56200E"/>
    <w:lvl w:ilvl="0" w:tplc="13F61410">
      <w:start w:val="1"/>
      <w:numFmt w:val="bullet"/>
      <w:lvlText w:val="•"/>
      <w:lvlJc w:val="left"/>
      <w:pPr>
        <w:tabs>
          <w:tab w:val="num" w:pos="720"/>
        </w:tabs>
        <w:ind w:left="720" w:hanging="360"/>
      </w:pPr>
      <w:rPr>
        <w:rFonts w:ascii="Arial" w:hAnsi="Arial" w:hint="default"/>
      </w:rPr>
    </w:lvl>
    <w:lvl w:ilvl="1" w:tplc="FEC2F2F0" w:tentative="1">
      <w:start w:val="1"/>
      <w:numFmt w:val="bullet"/>
      <w:lvlText w:val="•"/>
      <w:lvlJc w:val="left"/>
      <w:pPr>
        <w:tabs>
          <w:tab w:val="num" w:pos="1440"/>
        </w:tabs>
        <w:ind w:left="1440" w:hanging="360"/>
      </w:pPr>
      <w:rPr>
        <w:rFonts w:ascii="Arial" w:hAnsi="Arial" w:hint="default"/>
      </w:rPr>
    </w:lvl>
    <w:lvl w:ilvl="2" w:tplc="8A685856" w:tentative="1">
      <w:start w:val="1"/>
      <w:numFmt w:val="bullet"/>
      <w:lvlText w:val="•"/>
      <w:lvlJc w:val="left"/>
      <w:pPr>
        <w:tabs>
          <w:tab w:val="num" w:pos="2160"/>
        </w:tabs>
        <w:ind w:left="2160" w:hanging="360"/>
      </w:pPr>
      <w:rPr>
        <w:rFonts w:ascii="Arial" w:hAnsi="Arial" w:hint="default"/>
      </w:rPr>
    </w:lvl>
    <w:lvl w:ilvl="3" w:tplc="45506CF2" w:tentative="1">
      <w:start w:val="1"/>
      <w:numFmt w:val="bullet"/>
      <w:lvlText w:val="•"/>
      <w:lvlJc w:val="left"/>
      <w:pPr>
        <w:tabs>
          <w:tab w:val="num" w:pos="2880"/>
        </w:tabs>
        <w:ind w:left="2880" w:hanging="360"/>
      </w:pPr>
      <w:rPr>
        <w:rFonts w:ascii="Arial" w:hAnsi="Arial" w:hint="default"/>
      </w:rPr>
    </w:lvl>
    <w:lvl w:ilvl="4" w:tplc="DC566978" w:tentative="1">
      <w:start w:val="1"/>
      <w:numFmt w:val="bullet"/>
      <w:lvlText w:val="•"/>
      <w:lvlJc w:val="left"/>
      <w:pPr>
        <w:tabs>
          <w:tab w:val="num" w:pos="3600"/>
        </w:tabs>
        <w:ind w:left="3600" w:hanging="360"/>
      </w:pPr>
      <w:rPr>
        <w:rFonts w:ascii="Arial" w:hAnsi="Arial" w:hint="default"/>
      </w:rPr>
    </w:lvl>
    <w:lvl w:ilvl="5" w:tplc="B4EE9BCE" w:tentative="1">
      <w:start w:val="1"/>
      <w:numFmt w:val="bullet"/>
      <w:lvlText w:val="•"/>
      <w:lvlJc w:val="left"/>
      <w:pPr>
        <w:tabs>
          <w:tab w:val="num" w:pos="4320"/>
        </w:tabs>
        <w:ind w:left="4320" w:hanging="360"/>
      </w:pPr>
      <w:rPr>
        <w:rFonts w:ascii="Arial" w:hAnsi="Arial" w:hint="default"/>
      </w:rPr>
    </w:lvl>
    <w:lvl w:ilvl="6" w:tplc="BF9685A0" w:tentative="1">
      <w:start w:val="1"/>
      <w:numFmt w:val="bullet"/>
      <w:lvlText w:val="•"/>
      <w:lvlJc w:val="left"/>
      <w:pPr>
        <w:tabs>
          <w:tab w:val="num" w:pos="5040"/>
        </w:tabs>
        <w:ind w:left="5040" w:hanging="360"/>
      </w:pPr>
      <w:rPr>
        <w:rFonts w:ascii="Arial" w:hAnsi="Arial" w:hint="default"/>
      </w:rPr>
    </w:lvl>
    <w:lvl w:ilvl="7" w:tplc="B2D4DE38" w:tentative="1">
      <w:start w:val="1"/>
      <w:numFmt w:val="bullet"/>
      <w:lvlText w:val="•"/>
      <w:lvlJc w:val="left"/>
      <w:pPr>
        <w:tabs>
          <w:tab w:val="num" w:pos="5760"/>
        </w:tabs>
        <w:ind w:left="5760" w:hanging="360"/>
      </w:pPr>
      <w:rPr>
        <w:rFonts w:ascii="Arial" w:hAnsi="Arial" w:hint="default"/>
      </w:rPr>
    </w:lvl>
    <w:lvl w:ilvl="8" w:tplc="8BEEBE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A3460A"/>
    <w:multiLevelType w:val="hybridMultilevel"/>
    <w:tmpl w:val="485E8C24"/>
    <w:lvl w:ilvl="0" w:tplc="C922B738">
      <w:start w:val="1"/>
      <w:numFmt w:val="bullet"/>
      <w:lvlText w:val=""/>
      <w:lvlJc w:val="left"/>
      <w:pPr>
        <w:ind w:left="708"/>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82F8C572">
      <w:start w:val="1"/>
      <w:numFmt w:val="bullet"/>
      <w:lvlText w:val="o"/>
      <w:lvlJc w:val="left"/>
      <w:pPr>
        <w:ind w:left="136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2" w:tplc="48CC4BA6">
      <w:start w:val="1"/>
      <w:numFmt w:val="bullet"/>
      <w:lvlText w:val="▪"/>
      <w:lvlJc w:val="left"/>
      <w:pPr>
        <w:ind w:left="208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3" w:tplc="7C98340E">
      <w:start w:val="1"/>
      <w:numFmt w:val="bullet"/>
      <w:lvlText w:val="•"/>
      <w:lvlJc w:val="left"/>
      <w:pPr>
        <w:ind w:left="280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4" w:tplc="846CB69E">
      <w:start w:val="1"/>
      <w:numFmt w:val="bullet"/>
      <w:lvlText w:val="o"/>
      <w:lvlJc w:val="left"/>
      <w:pPr>
        <w:ind w:left="352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5" w:tplc="6A387C30">
      <w:start w:val="1"/>
      <w:numFmt w:val="bullet"/>
      <w:lvlText w:val="▪"/>
      <w:lvlJc w:val="left"/>
      <w:pPr>
        <w:ind w:left="424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6" w:tplc="AA9A797C">
      <w:start w:val="1"/>
      <w:numFmt w:val="bullet"/>
      <w:lvlText w:val="•"/>
      <w:lvlJc w:val="left"/>
      <w:pPr>
        <w:ind w:left="496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7" w:tplc="ED186CDE">
      <w:start w:val="1"/>
      <w:numFmt w:val="bullet"/>
      <w:lvlText w:val="o"/>
      <w:lvlJc w:val="left"/>
      <w:pPr>
        <w:ind w:left="568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8" w:tplc="01128818">
      <w:start w:val="1"/>
      <w:numFmt w:val="bullet"/>
      <w:lvlText w:val="▪"/>
      <w:lvlJc w:val="left"/>
      <w:pPr>
        <w:ind w:left="640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22472A94"/>
    <w:multiLevelType w:val="hybridMultilevel"/>
    <w:tmpl w:val="CB82B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26D6C89"/>
    <w:multiLevelType w:val="hybridMultilevel"/>
    <w:tmpl w:val="4614C2C2"/>
    <w:lvl w:ilvl="0" w:tplc="18DE3C26">
      <w:start w:val="1"/>
      <w:numFmt w:val="bullet"/>
      <w:lvlText w:val="-"/>
      <w:lvlJc w:val="left"/>
      <w:pPr>
        <w:tabs>
          <w:tab w:val="num" w:pos="720"/>
        </w:tabs>
        <w:ind w:left="720" w:hanging="360"/>
      </w:pPr>
      <w:rPr>
        <w:rFonts w:ascii="Times New Roman" w:hAnsi="Times New Roman" w:hint="default"/>
      </w:rPr>
    </w:lvl>
    <w:lvl w:ilvl="1" w:tplc="F990D2F8" w:tentative="1">
      <w:start w:val="1"/>
      <w:numFmt w:val="bullet"/>
      <w:lvlText w:val="-"/>
      <w:lvlJc w:val="left"/>
      <w:pPr>
        <w:tabs>
          <w:tab w:val="num" w:pos="1440"/>
        </w:tabs>
        <w:ind w:left="1440" w:hanging="360"/>
      </w:pPr>
      <w:rPr>
        <w:rFonts w:ascii="Times New Roman" w:hAnsi="Times New Roman" w:hint="default"/>
      </w:rPr>
    </w:lvl>
    <w:lvl w:ilvl="2" w:tplc="05D066B8" w:tentative="1">
      <w:start w:val="1"/>
      <w:numFmt w:val="bullet"/>
      <w:lvlText w:val="-"/>
      <w:lvlJc w:val="left"/>
      <w:pPr>
        <w:tabs>
          <w:tab w:val="num" w:pos="2160"/>
        </w:tabs>
        <w:ind w:left="2160" w:hanging="360"/>
      </w:pPr>
      <w:rPr>
        <w:rFonts w:ascii="Times New Roman" w:hAnsi="Times New Roman" w:hint="default"/>
      </w:rPr>
    </w:lvl>
    <w:lvl w:ilvl="3" w:tplc="329A905E" w:tentative="1">
      <w:start w:val="1"/>
      <w:numFmt w:val="bullet"/>
      <w:lvlText w:val="-"/>
      <w:lvlJc w:val="left"/>
      <w:pPr>
        <w:tabs>
          <w:tab w:val="num" w:pos="2880"/>
        </w:tabs>
        <w:ind w:left="2880" w:hanging="360"/>
      </w:pPr>
      <w:rPr>
        <w:rFonts w:ascii="Times New Roman" w:hAnsi="Times New Roman" w:hint="default"/>
      </w:rPr>
    </w:lvl>
    <w:lvl w:ilvl="4" w:tplc="E43EDBA8" w:tentative="1">
      <w:start w:val="1"/>
      <w:numFmt w:val="bullet"/>
      <w:lvlText w:val="-"/>
      <w:lvlJc w:val="left"/>
      <w:pPr>
        <w:tabs>
          <w:tab w:val="num" w:pos="3600"/>
        </w:tabs>
        <w:ind w:left="3600" w:hanging="360"/>
      </w:pPr>
      <w:rPr>
        <w:rFonts w:ascii="Times New Roman" w:hAnsi="Times New Roman" w:hint="default"/>
      </w:rPr>
    </w:lvl>
    <w:lvl w:ilvl="5" w:tplc="70F855C2" w:tentative="1">
      <w:start w:val="1"/>
      <w:numFmt w:val="bullet"/>
      <w:lvlText w:val="-"/>
      <w:lvlJc w:val="left"/>
      <w:pPr>
        <w:tabs>
          <w:tab w:val="num" w:pos="4320"/>
        </w:tabs>
        <w:ind w:left="4320" w:hanging="360"/>
      </w:pPr>
      <w:rPr>
        <w:rFonts w:ascii="Times New Roman" w:hAnsi="Times New Roman" w:hint="default"/>
      </w:rPr>
    </w:lvl>
    <w:lvl w:ilvl="6" w:tplc="8A905942" w:tentative="1">
      <w:start w:val="1"/>
      <w:numFmt w:val="bullet"/>
      <w:lvlText w:val="-"/>
      <w:lvlJc w:val="left"/>
      <w:pPr>
        <w:tabs>
          <w:tab w:val="num" w:pos="5040"/>
        </w:tabs>
        <w:ind w:left="5040" w:hanging="360"/>
      </w:pPr>
      <w:rPr>
        <w:rFonts w:ascii="Times New Roman" w:hAnsi="Times New Roman" w:hint="default"/>
      </w:rPr>
    </w:lvl>
    <w:lvl w:ilvl="7" w:tplc="9800C470" w:tentative="1">
      <w:start w:val="1"/>
      <w:numFmt w:val="bullet"/>
      <w:lvlText w:val="-"/>
      <w:lvlJc w:val="left"/>
      <w:pPr>
        <w:tabs>
          <w:tab w:val="num" w:pos="5760"/>
        </w:tabs>
        <w:ind w:left="5760" w:hanging="360"/>
      </w:pPr>
      <w:rPr>
        <w:rFonts w:ascii="Times New Roman" w:hAnsi="Times New Roman" w:hint="default"/>
      </w:rPr>
    </w:lvl>
    <w:lvl w:ilvl="8" w:tplc="A8540DB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21C62FC"/>
    <w:multiLevelType w:val="hybridMultilevel"/>
    <w:tmpl w:val="66F41346"/>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6" w15:restartNumberingAfterBreak="0">
    <w:nsid w:val="56537BE0"/>
    <w:multiLevelType w:val="hybridMultilevel"/>
    <w:tmpl w:val="A2B6C718"/>
    <w:lvl w:ilvl="0" w:tplc="7B4C7CEA">
      <w:start w:val="1"/>
      <w:numFmt w:val="decimal"/>
      <w:suff w:val="space"/>
      <w:lvlText w:val="%1."/>
      <w:lvlJc w:val="left"/>
      <w:pPr>
        <w:ind w:left="0" w:firstLine="0"/>
      </w:pPr>
      <w:rPr>
        <w:rFonts w:ascii="Calibri" w:eastAsia="Calibri" w:hAnsi="Calibri" w:cs="Calibri" w:hint="default"/>
        <w:b/>
        <w:bCs/>
        <w:w w:val="100"/>
        <w:sz w:val="22"/>
        <w:szCs w:val="22"/>
        <w:lang w:val="fr-FR" w:eastAsia="fr-FR" w:bidi="fr-FR"/>
      </w:rPr>
    </w:lvl>
    <w:lvl w:ilvl="1" w:tplc="104A2556">
      <w:numFmt w:val="bullet"/>
      <w:lvlText w:val="•"/>
      <w:lvlJc w:val="left"/>
      <w:pPr>
        <w:ind w:left="1385" w:hanging="221"/>
      </w:pPr>
      <w:rPr>
        <w:lang w:val="fr-FR" w:eastAsia="fr-FR" w:bidi="fr-FR"/>
      </w:rPr>
    </w:lvl>
    <w:lvl w:ilvl="2" w:tplc="BADC2DEA">
      <w:numFmt w:val="bullet"/>
      <w:lvlText w:val="•"/>
      <w:lvlJc w:val="left"/>
      <w:pPr>
        <w:ind w:left="2350" w:hanging="221"/>
      </w:pPr>
      <w:rPr>
        <w:lang w:val="fr-FR" w:eastAsia="fr-FR" w:bidi="fr-FR"/>
      </w:rPr>
    </w:lvl>
    <w:lvl w:ilvl="3" w:tplc="B9CC44EE">
      <w:numFmt w:val="bullet"/>
      <w:lvlText w:val="•"/>
      <w:lvlJc w:val="left"/>
      <w:pPr>
        <w:ind w:left="3315" w:hanging="221"/>
      </w:pPr>
      <w:rPr>
        <w:lang w:val="fr-FR" w:eastAsia="fr-FR" w:bidi="fr-FR"/>
      </w:rPr>
    </w:lvl>
    <w:lvl w:ilvl="4" w:tplc="ABB83134">
      <w:numFmt w:val="bullet"/>
      <w:lvlText w:val="•"/>
      <w:lvlJc w:val="left"/>
      <w:pPr>
        <w:ind w:left="4280" w:hanging="221"/>
      </w:pPr>
      <w:rPr>
        <w:lang w:val="fr-FR" w:eastAsia="fr-FR" w:bidi="fr-FR"/>
      </w:rPr>
    </w:lvl>
    <w:lvl w:ilvl="5" w:tplc="E0608262">
      <w:numFmt w:val="bullet"/>
      <w:lvlText w:val="•"/>
      <w:lvlJc w:val="left"/>
      <w:pPr>
        <w:ind w:left="5245" w:hanging="221"/>
      </w:pPr>
      <w:rPr>
        <w:lang w:val="fr-FR" w:eastAsia="fr-FR" w:bidi="fr-FR"/>
      </w:rPr>
    </w:lvl>
    <w:lvl w:ilvl="6" w:tplc="7660B8C6">
      <w:numFmt w:val="bullet"/>
      <w:lvlText w:val="•"/>
      <w:lvlJc w:val="left"/>
      <w:pPr>
        <w:ind w:left="6210" w:hanging="221"/>
      </w:pPr>
      <w:rPr>
        <w:lang w:val="fr-FR" w:eastAsia="fr-FR" w:bidi="fr-FR"/>
      </w:rPr>
    </w:lvl>
    <w:lvl w:ilvl="7" w:tplc="288CFF78">
      <w:numFmt w:val="bullet"/>
      <w:lvlText w:val="•"/>
      <w:lvlJc w:val="left"/>
      <w:pPr>
        <w:ind w:left="7175" w:hanging="221"/>
      </w:pPr>
      <w:rPr>
        <w:lang w:val="fr-FR" w:eastAsia="fr-FR" w:bidi="fr-FR"/>
      </w:rPr>
    </w:lvl>
    <w:lvl w:ilvl="8" w:tplc="3C063944">
      <w:numFmt w:val="bullet"/>
      <w:lvlText w:val="•"/>
      <w:lvlJc w:val="left"/>
      <w:pPr>
        <w:ind w:left="8140" w:hanging="221"/>
      </w:pPr>
      <w:rPr>
        <w:lang w:val="fr-FR" w:eastAsia="fr-FR" w:bidi="fr-FR"/>
      </w:rPr>
    </w:lvl>
  </w:abstractNum>
  <w:abstractNum w:abstractNumId="7" w15:restartNumberingAfterBreak="0">
    <w:nsid w:val="7A184841"/>
    <w:multiLevelType w:val="hybridMultilevel"/>
    <w:tmpl w:val="9E6E8C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207305680">
    <w:abstractNumId w:val="5"/>
  </w:num>
  <w:num w:numId="2" w16cid:durableId="1526872152">
    <w:abstractNumId w:val="0"/>
  </w:num>
  <w:num w:numId="3" w16cid:durableId="1743873096">
    <w:abstractNumId w:val="4"/>
  </w:num>
  <w:num w:numId="4" w16cid:durableId="1837919022">
    <w:abstractNumId w:val="1"/>
  </w:num>
  <w:num w:numId="5" w16cid:durableId="812254365">
    <w:abstractNumId w:val="6"/>
    <w:lvlOverride w:ilvl="0">
      <w:startOverride w:val="1"/>
    </w:lvlOverride>
    <w:lvlOverride w:ilvl="1"/>
    <w:lvlOverride w:ilvl="2"/>
    <w:lvlOverride w:ilvl="3"/>
    <w:lvlOverride w:ilvl="4"/>
    <w:lvlOverride w:ilvl="5"/>
    <w:lvlOverride w:ilvl="6"/>
    <w:lvlOverride w:ilvl="7"/>
    <w:lvlOverride w:ilvl="8"/>
  </w:num>
  <w:num w:numId="6" w16cid:durableId="1331526238">
    <w:abstractNumId w:val="7"/>
  </w:num>
  <w:num w:numId="7" w16cid:durableId="982470683">
    <w:abstractNumId w:val="6"/>
  </w:num>
  <w:num w:numId="8" w16cid:durableId="2076276928">
    <w:abstractNumId w:val="3"/>
  </w:num>
  <w:num w:numId="9" w16cid:durableId="905411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33"/>
    <w:rsid w:val="0000506B"/>
    <w:rsid w:val="000917A2"/>
    <w:rsid w:val="000B0C11"/>
    <w:rsid w:val="000B535B"/>
    <w:rsid w:val="0011178B"/>
    <w:rsid w:val="0013673C"/>
    <w:rsid w:val="0013752A"/>
    <w:rsid w:val="001A4CDE"/>
    <w:rsid w:val="001C40AB"/>
    <w:rsid w:val="00216874"/>
    <w:rsid w:val="00226260"/>
    <w:rsid w:val="00230D41"/>
    <w:rsid w:val="00245533"/>
    <w:rsid w:val="00250D6C"/>
    <w:rsid w:val="002519EC"/>
    <w:rsid w:val="002A619A"/>
    <w:rsid w:val="002B6398"/>
    <w:rsid w:val="002C31C1"/>
    <w:rsid w:val="00307907"/>
    <w:rsid w:val="003112A5"/>
    <w:rsid w:val="00314FAB"/>
    <w:rsid w:val="00323544"/>
    <w:rsid w:val="00324FEF"/>
    <w:rsid w:val="00361B3E"/>
    <w:rsid w:val="00380B96"/>
    <w:rsid w:val="00381C1A"/>
    <w:rsid w:val="003A06C6"/>
    <w:rsid w:val="003A1E8F"/>
    <w:rsid w:val="003A4C2F"/>
    <w:rsid w:val="003E3B88"/>
    <w:rsid w:val="00415F45"/>
    <w:rsid w:val="00465745"/>
    <w:rsid w:val="004C0AB3"/>
    <w:rsid w:val="00565DCF"/>
    <w:rsid w:val="0058217A"/>
    <w:rsid w:val="005B23F6"/>
    <w:rsid w:val="005B58E3"/>
    <w:rsid w:val="005B64E8"/>
    <w:rsid w:val="005C0E1B"/>
    <w:rsid w:val="005E1661"/>
    <w:rsid w:val="00662971"/>
    <w:rsid w:val="00695B0C"/>
    <w:rsid w:val="00724FF7"/>
    <w:rsid w:val="00743B31"/>
    <w:rsid w:val="00784A09"/>
    <w:rsid w:val="0079758C"/>
    <w:rsid w:val="007C4D0F"/>
    <w:rsid w:val="008116A2"/>
    <w:rsid w:val="00822895"/>
    <w:rsid w:val="008640F4"/>
    <w:rsid w:val="00876AF1"/>
    <w:rsid w:val="008A0B25"/>
    <w:rsid w:val="008C0572"/>
    <w:rsid w:val="008E5C24"/>
    <w:rsid w:val="008F1CA2"/>
    <w:rsid w:val="008F38EA"/>
    <w:rsid w:val="0090058E"/>
    <w:rsid w:val="009275A4"/>
    <w:rsid w:val="00950A24"/>
    <w:rsid w:val="00951B69"/>
    <w:rsid w:val="00966EE0"/>
    <w:rsid w:val="00974D10"/>
    <w:rsid w:val="009B039E"/>
    <w:rsid w:val="009D6236"/>
    <w:rsid w:val="00A023DA"/>
    <w:rsid w:val="00A17882"/>
    <w:rsid w:val="00A770E3"/>
    <w:rsid w:val="00A904D4"/>
    <w:rsid w:val="00AF5641"/>
    <w:rsid w:val="00B2504F"/>
    <w:rsid w:val="00B25C1D"/>
    <w:rsid w:val="00BB0FFB"/>
    <w:rsid w:val="00BC5920"/>
    <w:rsid w:val="00BD31B2"/>
    <w:rsid w:val="00BE0A16"/>
    <w:rsid w:val="00C26FE8"/>
    <w:rsid w:val="00C775D2"/>
    <w:rsid w:val="00CB7C34"/>
    <w:rsid w:val="00D16621"/>
    <w:rsid w:val="00D23942"/>
    <w:rsid w:val="00D55C37"/>
    <w:rsid w:val="00D76F68"/>
    <w:rsid w:val="00D91B5D"/>
    <w:rsid w:val="00DF0AA0"/>
    <w:rsid w:val="00E51D35"/>
    <w:rsid w:val="00E63C06"/>
    <w:rsid w:val="00E63CEC"/>
    <w:rsid w:val="00E97EAD"/>
    <w:rsid w:val="00F241B2"/>
    <w:rsid w:val="00F40117"/>
    <w:rsid w:val="00F759D3"/>
    <w:rsid w:val="00F76E33"/>
    <w:rsid w:val="00F94B96"/>
    <w:rsid w:val="00FA5370"/>
    <w:rsid w:val="00FD31E9"/>
    <w:rsid w:val="00FF53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924CB"/>
  <w15:docId w15:val="{2B8163A7-98BB-459E-AB39-961E99C7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DCF"/>
  </w:style>
  <w:style w:type="paragraph" w:styleId="Balk1">
    <w:name w:val="heading 1"/>
    <w:basedOn w:val="Normal"/>
    <w:next w:val="Normal"/>
    <w:link w:val="Balk1Char"/>
    <w:uiPriority w:val="9"/>
    <w:qFormat/>
    <w:rsid w:val="00565DCF"/>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Balk2">
    <w:name w:val="heading 2"/>
    <w:basedOn w:val="Normal"/>
    <w:next w:val="Normal"/>
    <w:link w:val="Balk2Char"/>
    <w:uiPriority w:val="9"/>
    <w:unhideWhenUsed/>
    <w:qFormat/>
    <w:rsid w:val="00565DCF"/>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Balk3">
    <w:name w:val="heading 3"/>
    <w:basedOn w:val="Normal"/>
    <w:next w:val="Normal"/>
    <w:link w:val="Balk3Char"/>
    <w:uiPriority w:val="9"/>
    <w:semiHidden/>
    <w:unhideWhenUsed/>
    <w:qFormat/>
    <w:rsid w:val="00565DCF"/>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Balk4">
    <w:name w:val="heading 4"/>
    <w:basedOn w:val="Normal"/>
    <w:next w:val="Normal"/>
    <w:link w:val="Balk4Char"/>
    <w:uiPriority w:val="9"/>
    <w:semiHidden/>
    <w:unhideWhenUsed/>
    <w:qFormat/>
    <w:rsid w:val="00565DCF"/>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Balk5">
    <w:name w:val="heading 5"/>
    <w:basedOn w:val="Normal"/>
    <w:next w:val="Normal"/>
    <w:link w:val="Balk5Char"/>
    <w:uiPriority w:val="9"/>
    <w:semiHidden/>
    <w:unhideWhenUsed/>
    <w:qFormat/>
    <w:rsid w:val="00565DCF"/>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Balk6">
    <w:name w:val="heading 6"/>
    <w:basedOn w:val="Normal"/>
    <w:next w:val="Normal"/>
    <w:link w:val="Balk6Char"/>
    <w:uiPriority w:val="9"/>
    <w:semiHidden/>
    <w:unhideWhenUsed/>
    <w:qFormat/>
    <w:rsid w:val="00565DCF"/>
    <w:pPr>
      <w:keepNext/>
      <w:keepLines/>
      <w:spacing w:before="40" w:after="0"/>
      <w:outlineLvl w:val="5"/>
    </w:pPr>
    <w:rPr>
      <w:rFonts w:asciiTheme="majorHAnsi" w:eastAsiaTheme="majorEastAsia" w:hAnsiTheme="majorHAnsi" w:cstheme="majorBidi"/>
      <w:color w:val="F79646" w:themeColor="accent6"/>
    </w:rPr>
  </w:style>
  <w:style w:type="paragraph" w:styleId="Balk7">
    <w:name w:val="heading 7"/>
    <w:basedOn w:val="Normal"/>
    <w:next w:val="Normal"/>
    <w:link w:val="Balk7Char"/>
    <w:uiPriority w:val="9"/>
    <w:semiHidden/>
    <w:unhideWhenUsed/>
    <w:qFormat/>
    <w:rsid w:val="00565DCF"/>
    <w:pPr>
      <w:keepNext/>
      <w:keepLines/>
      <w:spacing w:before="40" w:after="0"/>
      <w:outlineLvl w:val="6"/>
    </w:pPr>
    <w:rPr>
      <w:rFonts w:asciiTheme="majorHAnsi" w:eastAsiaTheme="majorEastAsia" w:hAnsiTheme="majorHAnsi" w:cstheme="majorBidi"/>
      <w:b/>
      <w:bCs/>
      <w:color w:val="F79646" w:themeColor="accent6"/>
    </w:rPr>
  </w:style>
  <w:style w:type="paragraph" w:styleId="Balk8">
    <w:name w:val="heading 8"/>
    <w:basedOn w:val="Normal"/>
    <w:next w:val="Normal"/>
    <w:link w:val="Balk8Char"/>
    <w:uiPriority w:val="9"/>
    <w:semiHidden/>
    <w:unhideWhenUsed/>
    <w:qFormat/>
    <w:rsid w:val="00565DCF"/>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Balk9">
    <w:name w:val="heading 9"/>
    <w:basedOn w:val="Normal"/>
    <w:next w:val="Normal"/>
    <w:link w:val="Balk9Char"/>
    <w:uiPriority w:val="9"/>
    <w:semiHidden/>
    <w:unhideWhenUsed/>
    <w:qFormat/>
    <w:rsid w:val="00565DCF"/>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76E33"/>
    <w:pPr>
      <w:tabs>
        <w:tab w:val="center" w:pos="4252"/>
        <w:tab w:val="right" w:pos="8504"/>
      </w:tabs>
      <w:spacing w:after="0" w:line="240" w:lineRule="auto"/>
    </w:pPr>
  </w:style>
  <w:style w:type="character" w:customStyle="1" w:styleId="stBilgiChar">
    <w:name w:val="Üst Bilgi Char"/>
    <w:basedOn w:val="VarsaylanParagrafYazTipi"/>
    <w:link w:val="stBilgi"/>
    <w:uiPriority w:val="99"/>
    <w:rsid w:val="00F76E33"/>
  </w:style>
  <w:style w:type="paragraph" w:styleId="AltBilgi">
    <w:name w:val="footer"/>
    <w:basedOn w:val="Normal"/>
    <w:link w:val="AltBilgiChar"/>
    <w:uiPriority w:val="99"/>
    <w:unhideWhenUsed/>
    <w:rsid w:val="00F76E33"/>
    <w:pPr>
      <w:tabs>
        <w:tab w:val="center" w:pos="4252"/>
        <w:tab w:val="right" w:pos="8504"/>
      </w:tabs>
      <w:spacing w:after="0" w:line="240" w:lineRule="auto"/>
    </w:pPr>
  </w:style>
  <w:style w:type="character" w:customStyle="1" w:styleId="AltBilgiChar">
    <w:name w:val="Alt Bilgi Char"/>
    <w:basedOn w:val="VarsaylanParagrafYazTipi"/>
    <w:link w:val="AltBilgi"/>
    <w:uiPriority w:val="99"/>
    <w:rsid w:val="00F76E33"/>
  </w:style>
  <w:style w:type="paragraph" w:styleId="BalonMetni">
    <w:name w:val="Balloon Text"/>
    <w:basedOn w:val="Normal"/>
    <w:link w:val="BalonMetniChar"/>
    <w:uiPriority w:val="99"/>
    <w:semiHidden/>
    <w:unhideWhenUsed/>
    <w:rsid w:val="00F76E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6E33"/>
    <w:rPr>
      <w:rFonts w:ascii="Tahoma" w:hAnsi="Tahoma" w:cs="Tahoma"/>
      <w:sz w:val="16"/>
      <w:szCs w:val="16"/>
    </w:rPr>
  </w:style>
  <w:style w:type="paragraph" w:styleId="ListeParagraf">
    <w:name w:val="List Paragraph"/>
    <w:basedOn w:val="Normal"/>
    <w:uiPriority w:val="34"/>
    <w:qFormat/>
    <w:rsid w:val="00FD31E9"/>
    <w:pPr>
      <w:ind w:left="720"/>
      <w:contextualSpacing/>
    </w:pPr>
  </w:style>
  <w:style w:type="paragraph" w:styleId="NormalWeb">
    <w:name w:val="Normal (Web)"/>
    <w:basedOn w:val="Normal"/>
    <w:uiPriority w:val="99"/>
    <w:unhideWhenUsed/>
    <w:rsid w:val="00D16621"/>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39"/>
    <w:rsid w:val="00230D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1Char">
    <w:name w:val="Başlık 1 Char"/>
    <w:basedOn w:val="VarsaylanParagrafYazTipi"/>
    <w:link w:val="Balk1"/>
    <w:uiPriority w:val="9"/>
    <w:rsid w:val="00565DCF"/>
    <w:rPr>
      <w:rFonts w:asciiTheme="majorHAnsi" w:eastAsiaTheme="majorEastAsia" w:hAnsiTheme="majorHAnsi" w:cstheme="majorBidi"/>
      <w:color w:val="E36C0A" w:themeColor="accent6" w:themeShade="BF"/>
      <w:sz w:val="40"/>
      <w:szCs w:val="40"/>
    </w:rPr>
  </w:style>
  <w:style w:type="character" w:customStyle="1" w:styleId="Balk2Char">
    <w:name w:val="Başlık 2 Char"/>
    <w:basedOn w:val="VarsaylanParagrafYazTipi"/>
    <w:link w:val="Balk2"/>
    <w:uiPriority w:val="9"/>
    <w:rsid w:val="00565DCF"/>
    <w:rPr>
      <w:rFonts w:asciiTheme="majorHAnsi" w:eastAsiaTheme="majorEastAsia" w:hAnsiTheme="majorHAnsi" w:cstheme="majorBidi"/>
      <w:color w:val="E36C0A" w:themeColor="accent6" w:themeShade="BF"/>
      <w:sz w:val="28"/>
      <w:szCs w:val="28"/>
    </w:rPr>
  </w:style>
  <w:style w:type="character" w:styleId="Gl">
    <w:name w:val="Strong"/>
    <w:basedOn w:val="VarsaylanParagrafYazTipi"/>
    <w:uiPriority w:val="22"/>
    <w:qFormat/>
    <w:rsid w:val="00565DCF"/>
    <w:rPr>
      <w:b/>
      <w:bCs/>
    </w:rPr>
  </w:style>
  <w:style w:type="character" w:customStyle="1" w:styleId="word-rotate-items">
    <w:name w:val="word-rotate-items"/>
    <w:basedOn w:val="VarsaylanParagrafYazTipi"/>
    <w:rsid w:val="00FA5370"/>
  </w:style>
  <w:style w:type="paragraph" w:customStyle="1" w:styleId="featured">
    <w:name w:val="featured"/>
    <w:basedOn w:val="Normal"/>
    <w:rsid w:val="00FA5370"/>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565DCF"/>
    <w:rPr>
      <w:i/>
      <w:iCs/>
      <w:color w:val="F79646" w:themeColor="accent6"/>
    </w:rPr>
  </w:style>
  <w:style w:type="character" w:customStyle="1" w:styleId="Balk3Char">
    <w:name w:val="Başlık 3 Char"/>
    <w:basedOn w:val="VarsaylanParagrafYazTipi"/>
    <w:link w:val="Balk3"/>
    <w:uiPriority w:val="9"/>
    <w:semiHidden/>
    <w:rsid w:val="00565DCF"/>
    <w:rPr>
      <w:rFonts w:asciiTheme="majorHAnsi" w:eastAsiaTheme="majorEastAsia" w:hAnsiTheme="majorHAnsi" w:cstheme="majorBidi"/>
      <w:color w:val="E36C0A" w:themeColor="accent6" w:themeShade="BF"/>
      <w:sz w:val="24"/>
      <w:szCs w:val="24"/>
    </w:rPr>
  </w:style>
  <w:style w:type="character" w:customStyle="1" w:styleId="Balk4Char">
    <w:name w:val="Başlık 4 Char"/>
    <w:basedOn w:val="VarsaylanParagrafYazTipi"/>
    <w:link w:val="Balk4"/>
    <w:uiPriority w:val="9"/>
    <w:semiHidden/>
    <w:rsid w:val="00565DCF"/>
    <w:rPr>
      <w:rFonts w:asciiTheme="majorHAnsi" w:eastAsiaTheme="majorEastAsia" w:hAnsiTheme="majorHAnsi" w:cstheme="majorBidi"/>
      <w:color w:val="F79646" w:themeColor="accent6"/>
      <w:sz w:val="22"/>
      <w:szCs w:val="22"/>
    </w:rPr>
  </w:style>
  <w:style w:type="character" w:customStyle="1" w:styleId="Balk5Char">
    <w:name w:val="Başlık 5 Char"/>
    <w:basedOn w:val="VarsaylanParagrafYazTipi"/>
    <w:link w:val="Balk5"/>
    <w:uiPriority w:val="9"/>
    <w:semiHidden/>
    <w:rsid w:val="00565DCF"/>
    <w:rPr>
      <w:rFonts w:asciiTheme="majorHAnsi" w:eastAsiaTheme="majorEastAsia" w:hAnsiTheme="majorHAnsi" w:cstheme="majorBidi"/>
      <w:i/>
      <w:iCs/>
      <w:color w:val="F79646" w:themeColor="accent6"/>
      <w:sz w:val="22"/>
      <w:szCs w:val="22"/>
    </w:rPr>
  </w:style>
  <w:style w:type="character" w:customStyle="1" w:styleId="Balk6Char">
    <w:name w:val="Başlık 6 Char"/>
    <w:basedOn w:val="VarsaylanParagrafYazTipi"/>
    <w:link w:val="Balk6"/>
    <w:uiPriority w:val="9"/>
    <w:semiHidden/>
    <w:rsid w:val="00565DCF"/>
    <w:rPr>
      <w:rFonts w:asciiTheme="majorHAnsi" w:eastAsiaTheme="majorEastAsia" w:hAnsiTheme="majorHAnsi" w:cstheme="majorBidi"/>
      <w:color w:val="F79646" w:themeColor="accent6"/>
    </w:rPr>
  </w:style>
  <w:style w:type="character" w:customStyle="1" w:styleId="Balk7Char">
    <w:name w:val="Başlık 7 Char"/>
    <w:basedOn w:val="VarsaylanParagrafYazTipi"/>
    <w:link w:val="Balk7"/>
    <w:uiPriority w:val="9"/>
    <w:semiHidden/>
    <w:rsid w:val="00565DCF"/>
    <w:rPr>
      <w:rFonts w:asciiTheme="majorHAnsi" w:eastAsiaTheme="majorEastAsia" w:hAnsiTheme="majorHAnsi" w:cstheme="majorBidi"/>
      <w:b/>
      <w:bCs/>
      <w:color w:val="F79646" w:themeColor="accent6"/>
    </w:rPr>
  </w:style>
  <w:style w:type="character" w:customStyle="1" w:styleId="Balk8Char">
    <w:name w:val="Başlık 8 Char"/>
    <w:basedOn w:val="VarsaylanParagrafYazTipi"/>
    <w:link w:val="Balk8"/>
    <w:uiPriority w:val="9"/>
    <w:semiHidden/>
    <w:rsid w:val="00565DCF"/>
    <w:rPr>
      <w:rFonts w:asciiTheme="majorHAnsi" w:eastAsiaTheme="majorEastAsia" w:hAnsiTheme="majorHAnsi" w:cstheme="majorBidi"/>
      <w:b/>
      <w:bCs/>
      <w:i/>
      <w:iCs/>
      <w:color w:val="F79646" w:themeColor="accent6"/>
      <w:sz w:val="20"/>
      <w:szCs w:val="20"/>
    </w:rPr>
  </w:style>
  <w:style w:type="character" w:customStyle="1" w:styleId="Balk9Char">
    <w:name w:val="Başlık 9 Char"/>
    <w:basedOn w:val="VarsaylanParagrafYazTipi"/>
    <w:link w:val="Balk9"/>
    <w:uiPriority w:val="9"/>
    <w:semiHidden/>
    <w:rsid w:val="00565DCF"/>
    <w:rPr>
      <w:rFonts w:asciiTheme="majorHAnsi" w:eastAsiaTheme="majorEastAsia" w:hAnsiTheme="majorHAnsi" w:cstheme="majorBidi"/>
      <w:i/>
      <w:iCs/>
      <w:color w:val="F79646" w:themeColor="accent6"/>
      <w:sz w:val="20"/>
      <w:szCs w:val="20"/>
    </w:rPr>
  </w:style>
  <w:style w:type="paragraph" w:styleId="ResimYazs">
    <w:name w:val="caption"/>
    <w:basedOn w:val="Normal"/>
    <w:next w:val="Normal"/>
    <w:uiPriority w:val="35"/>
    <w:semiHidden/>
    <w:unhideWhenUsed/>
    <w:qFormat/>
    <w:rsid w:val="00565DCF"/>
    <w:pPr>
      <w:spacing w:line="240" w:lineRule="auto"/>
    </w:pPr>
    <w:rPr>
      <w:b/>
      <w:bCs/>
      <w:smallCaps/>
      <w:color w:val="595959" w:themeColor="text1" w:themeTint="A6"/>
    </w:rPr>
  </w:style>
  <w:style w:type="paragraph" w:styleId="KonuBal">
    <w:name w:val="Title"/>
    <w:basedOn w:val="Normal"/>
    <w:next w:val="Normal"/>
    <w:link w:val="KonuBalChar"/>
    <w:qFormat/>
    <w:rsid w:val="00565DC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KonuBalChar">
    <w:name w:val="Konu Başlığı Char"/>
    <w:basedOn w:val="VarsaylanParagrafYazTipi"/>
    <w:link w:val="KonuBal"/>
    <w:uiPriority w:val="10"/>
    <w:rsid w:val="00565DCF"/>
    <w:rPr>
      <w:rFonts w:asciiTheme="majorHAnsi" w:eastAsiaTheme="majorEastAsia" w:hAnsiTheme="majorHAnsi" w:cstheme="majorBidi"/>
      <w:color w:val="262626" w:themeColor="text1" w:themeTint="D9"/>
      <w:spacing w:val="-15"/>
      <w:sz w:val="96"/>
      <w:szCs w:val="96"/>
    </w:rPr>
  </w:style>
  <w:style w:type="paragraph" w:styleId="Altyaz">
    <w:name w:val="Subtitle"/>
    <w:basedOn w:val="Normal"/>
    <w:next w:val="Normal"/>
    <w:link w:val="AltyazChar"/>
    <w:uiPriority w:val="11"/>
    <w:qFormat/>
    <w:rsid w:val="00565DCF"/>
    <w:pPr>
      <w:numPr>
        <w:ilvl w:val="1"/>
      </w:numPr>
      <w:spacing w:line="240" w:lineRule="auto"/>
    </w:pPr>
    <w:rPr>
      <w:rFonts w:asciiTheme="majorHAnsi" w:eastAsiaTheme="majorEastAsia" w:hAnsiTheme="majorHAnsi" w:cstheme="majorBidi"/>
      <w:sz w:val="30"/>
      <w:szCs w:val="30"/>
    </w:rPr>
  </w:style>
  <w:style w:type="character" w:customStyle="1" w:styleId="AltyazChar">
    <w:name w:val="Altyazı Char"/>
    <w:basedOn w:val="VarsaylanParagrafYazTipi"/>
    <w:link w:val="Altyaz"/>
    <w:uiPriority w:val="11"/>
    <w:rsid w:val="00565DCF"/>
    <w:rPr>
      <w:rFonts w:asciiTheme="majorHAnsi" w:eastAsiaTheme="majorEastAsia" w:hAnsiTheme="majorHAnsi" w:cstheme="majorBidi"/>
      <w:sz w:val="30"/>
      <w:szCs w:val="30"/>
    </w:rPr>
  </w:style>
  <w:style w:type="paragraph" w:styleId="AralkYok">
    <w:name w:val="No Spacing"/>
    <w:uiPriority w:val="1"/>
    <w:qFormat/>
    <w:rsid w:val="00565DCF"/>
    <w:pPr>
      <w:spacing w:after="0" w:line="240" w:lineRule="auto"/>
    </w:pPr>
  </w:style>
  <w:style w:type="paragraph" w:styleId="Alnt">
    <w:name w:val="Quote"/>
    <w:basedOn w:val="Normal"/>
    <w:next w:val="Normal"/>
    <w:link w:val="AlntChar"/>
    <w:uiPriority w:val="29"/>
    <w:qFormat/>
    <w:rsid w:val="00565DCF"/>
    <w:pPr>
      <w:spacing w:before="160"/>
      <w:ind w:left="720" w:right="720"/>
      <w:jc w:val="center"/>
    </w:pPr>
    <w:rPr>
      <w:i/>
      <w:iCs/>
      <w:color w:val="262626" w:themeColor="text1" w:themeTint="D9"/>
    </w:rPr>
  </w:style>
  <w:style w:type="character" w:customStyle="1" w:styleId="AlntChar">
    <w:name w:val="Alıntı Char"/>
    <w:basedOn w:val="VarsaylanParagrafYazTipi"/>
    <w:link w:val="Alnt"/>
    <w:uiPriority w:val="29"/>
    <w:rsid w:val="00565DCF"/>
    <w:rPr>
      <w:i/>
      <w:iCs/>
      <w:color w:val="262626" w:themeColor="text1" w:themeTint="D9"/>
    </w:rPr>
  </w:style>
  <w:style w:type="paragraph" w:styleId="GlAlnt">
    <w:name w:val="Intense Quote"/>
    <w:basedOn w:val="Normal"/>
    <w:next w:val="Normal"/>
    <w:link w:val="GlAlntChar"/>
    <w:uiPriority w:val="30"/>
    <w:qFormat/>
    <w:rsid w:val="00565DCF"/>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GlAlntChar">
    <w:name w:val="Güçlü Alıntı Char"/>
    <w:basedOn w:val="VarsaylanParagrafYazTipi"/>
    <w:link w:val="GlAlnt"/>
    <w:uiPriority w:val="30"/>
    <w:rsid w:val="00565DCF"/>
    <w:rPr>
      <w:rFonts w:asciiTheme="majorHAnsi" w:eastAsiaTheme="majorEastAsia" w:hAnsiTheme="majorHAnsi" w:cstheme="majorBidi"/>
      <w:i/>
      <w:iCs/>
      <w:color w:val="F79646" w:themeColor="accent6"/>
      <w:sz w:val="32"/>
      <w:szCs w:val="32"/>
    </w:rPr>
  </w:style>
  <w:style w:type="character" w:styleId="HafifVurgulama">
    <w:name w:val="Subtle Emphasis"/>
    <w:basedOn w:val="VarsaylanParagrafYazTipi"/>
    <w:uiPriority w:val="19"/>
    <w:qFormat/>
    <w:rsid w:val="00565DCF"/>
    <w:rPr>
      <w:i/>
      <w:iCs/>
    </w:rPr>
  </w:style>
  <w:style w:type="character" w:styleId="GlVurgulama">
    <w:name w:val="Intense Emphasis"/>
    <w:basedOn w:val="VarsaylanParagrafYazTipi"/>
    <w:uiPriority w:val="21"/>
    <w:qFormat/>
    <w:rsid w:val="00565DCF"/>
    <w:rPr>
      <w:b/>
      <w:bCs/>
      <w:i/>
      <w:iCs/>
    </w:rPr>
  </w:style>
  <w:style w:type="character" w:styleId="HafifBavuru">
    <w:name w:val="Subtle Reference"/>
    <w:basedOn w:val="VarsaylanParagrafYazTipi"/>
    <w:uiPriority w:val="31"/>
    <w:qFormat/>
    <w:rsid w:val="00565DCF"/>
    <w:rPr>
      <w:smallCaps/>
      <w:color w:val="595959" w:themeColor="text1" w:themeTint="A6"/>
    </w:rPr>
  </w:style>
  <w:style w:type="character" w:styleId="GlBavuru">
    <w:name w:val="Intense Reference"/>
    <w:basedOn w:val="VarsaylanParagrafYazTipi"/>
    <w:uiPriority w:val="32"/>
    <w:qFormat/>
    <w:rsid w:val="00565DCF"/>
    <w:rPr>
      <w:b/>
      <w:bCs/>
      <w:smallCaps/>
      <w:color w:val="F79646" w:themeColor="accent6"/>
    </w:rPr>
  </w:style>
  <w:style w:type="character" w:styleId="KitapBal">
    <w:name w:val="Book Title"/>
    <w:basedOn w:val="VarsaylanParagrafYazTipi"/>
    <w:uiPriority w:val="33"/>
    <w:qFormat/>
    <w:rsid w:val="00565DCF"/>
    <w:rPr>
      <w:b/>
      <w:bCs/>
      <w:caps w:val="0"/>
      <w:smallCaps/>
      <w:spacing w:val="7"/>
      <w:sz w:val="21"/>
      <w:szCs w:val="21"/>
    </w:rPr>
  </w:style>
  <w:style w:type="paragraph" w:styleId="TBal">
    <w:name w:val="TOC Heading"/>
    <w:basedOn w:val="Balk1"/>
    <w:next w:val="Normal"/>
    <w:uiPriority w:val="39"/>
    <w:semiHidden/>
    <w:unhideWhenUsed/>
    <w:qFormat/>
    <w:rsid w:val="00565DCF"/>
    <w:pPr>
      <w:outlineLvl w:val="9"/>
    </w:pPr>
  </w:style>
  <w:style w:type="character" w:styleId="Kpr">
    <w:name w:val="Hyperlink"/>
    <w:uiPriority w:val="99"/>
    <w:unhideWhenUsed/>
    <w:rsid w:val="005B64E8"/>
    <w:rPr>
      <w:color w:val="0000FF"/>
      <w:u w:val="single"/>
    </w:rPr>
  </w:style>
  <w:style w:type="paragraph" w:styleId="GvdeMetni">
    <w:name w:val="Body Text"/>
    <w:basedOn w:val="Normal"/>
    <w:link w:val="GvdeMetniChar"/>
    <w:uiPriority w:val="1"/>
    <w:unhideWhenUsed/>
    <w:qFormat/>
    <w:rsid w:val="005B64E8"/>
    <w:pPr>
      <w:widowControl w:val="0"/>
      <w:autoSpaceDE w:val="0"/>
      <w:autoSpaceDN w:val="0"/>
      <w:spacing w:after="0" w:line="240" w:lineRule="auto"/>
    </w:pPr>
    <w:rPr>
      <w:rFonts w:ascii="Carlito" w:eastAsia="Carlito" w:hAnsi="Carlito" w:cs="Carlito"/>
      <w:sz w:val="22"/>
      <w:szCs w:val="22"/>
      <w:lang w:val="en-US"/>
    </w:rPr>
  </w:style>
  <w:style w:type="character" w:customStyle="1" w:styleId="GvdeMetniChar">
    <w:name w:val="Gövde Metni Char"/>
    <w:basedOn w:val="VarsaylanParagrafYazTipi"/>
    <w:link w:val="GvdeMetni"/>
    <w:uiPriority w:val="1"/>
    <w:rsid w:val="005B64E8"/>
    <w:rPr>
      <w:rFonts w:ascii="Carlito" w:eastAsia="Carlito" w:hAnsi="Carlito" w:cs="Carlito"/>
      <w:sz w:val="22"/>
      <w:szCs w:val="22"/>
      <w:lang w:val="en-US"/>
    </w:rPr>
  </w:style>
  <w:style w:type="paragraph" w:customStyle="1" w:styleId="TableParagraph">
    <w:name w:val="Table Paragraph"/>
    <w:basedOn w:val="Normal"/>
    <w:uiPriority w:val="1"/>
    <w:qFormat/>
    <w:rsid w:val="005B64E8"/>
    <w:pPr>
      <w:widowControl w:val="0"/>
      <w:autoSpaceDE w:val="0"/>
      <w:autoSpaceDN w:val="0"/>
      <w:spacing w:after="0" w:line="248" w:lineRule="exact"/>
      <w:ind w:left="200"/>
    </w:pPr>
    <w:rPr>
      <w:rFonts w:ascii="Carlito" w:eastAsia="Carlito" w:hAnsi="Carlito" w:cs="Carlito"/>
      <w:sz w:val="22"/>
      <w:szCs w:val="22"/>
      <w:lang w:val="en-US"/>
    </w:rPr>
  </w:style>
  <w:style w:type="paragraph" w:customStyle="1" w:styleId="Prrafodelista1">
    <w:name w:val="Párrafo de lista1"/>
    <w:rsid w:val="005B64E8"/>
    <w:pPr>
      <w:suppressAutoHyphens/>
      <w:autoSpaceDN w:val="0"/>
      <w:spacing w:line="276" w:lineRule="auto"/>
      <w:ind w:left="720"/>
    </w:pPr>
    <w:rPr>
      <w:rFonts w:ascii="Calibri" w:eastAsia="?????? Pro W3" w:hAnsi="Calibri" w:cs="Calibri"/>
      <w:color w:val="000000"/>
      <w:kern w:val="2"/>
      <w:sz w:val="22"/>
      <w:szCs w:val="20"/>
      <w:lang w:eastAsia="ar-SA"/>
    </w:rPr>
  </w:style>
  <w:style w:type="table" w:customStyle="1" w:styleId="TableNormal1">
    <w:name w:val="Table Normal1"/>
    <w:uiPriority w:val="2"/>
    <w:semiHidden/>
    <w:qFormat/>
    <w:rsid w:val="005B64E8"/>
    <w:pPr>
      <w:widowControl w:val="0"/>
      <w:autoSpaceDE w:val="0"/>
      <w:autoSpaceDN w:val="0"/>
      <w:spacing w:after="0" w:line="240" w:lineRule="auto"/>
    </w:pPr>
    <w:rPr>
      <w:rFonts w:eastAsiaTheme="minorHAnsi" w:cs="Calibri"/>
      <w:sz w:val="22"/>
      <w:szCs w:val="22"/>
      <w:lang w:val="en-US"/>
    </w:rPr>
    <w:tblPr>
      <w:tblCellMar>
        <w:top w:w="0" w:type="dxa"/>
        <w:left w:w="0" w:type="dxa"/>
        <w:bottom w:w="0" w:type="dxa"/>
        <w:right w:w="0" w:type="dxa"/>
      </w:tblCellMar>
    </w:tblPr>
  </w:style>
  <w:style w:type="paragraph" w:customStyle="1" w:styleId="Default">
    <w:name w:val="Default"/>
    <w:rsid w:val="003A4C2F"/>
    <w:pPr>
      <w:autoSpaceDE w:val="0"/>
      <w:autoSpaceDN w:val="0"/>
      <w:adjustRightInd w:val="0"/>
      <w:spacing w:after="0" w:line="240" w:lineRule="auto"/>
    </w:pPr>
    <w:rPr>
      <w:rFonts w:ascii="Calibri" w:hAnsi="Calibri" w:cs="Calibri"/>
      <w:color w:val="000000"/>
      <w:sz w:val="24"/>
      <w:szCs w:val="24"/>
      <w:lang w:eastAsia="pt-BR"/>
    </w:rPr>
  </w:style>
  <w:style w:type="paragraph" w:customStyle="1" w:styleId="Cuerpo">
    <w:name w:val="Cuerpo"/>
    <w:rsid w:val="003A4C2F"/>
    <w:pPr>
      <w:suppressAutoHyphens/>
      <w:spacing w:after="180" w:line="312" w:lineRule="auto"/>
    </w:pPr>
    <w:rPr>
      <w:rFonts w:ascii="Helvetica Neue Light" w:eastAsia="?????? Pro W3" w:hAnsi="Helvetica Neue Light" w:cs="Calibri"/>
      <w:color w:val="000000"/>
      <w:kern w:val="1"/>
      <w:sz w:val="18"/>
      <w:szCs w:val="20"/>
      <w:lang w:val="es-ES" w:eastAsia="ar-SA"/>
    </w:rPr>
  </w:style>
  <w:style w:type="paragraph" w:customStyle="1" w:styleId="Encabezamiento1">
    <w:name w:val="Encabezamiento 1"/>
    <w:rsid w:val="003A4C2F"/>
    <w:pPr>
      <w:keepNext/>
      <w:suppressAutoHyphens/>
      <w:spacing w:before="180" w:after="0" w:line="312" w:lineRule="auto"/>
    </w:pPr>
    <w:rPr>
      <w:rFonts w:ascii="Helvetica Neue" w:eastAsia="?????? Pro W3" w:hAnsi="Helvetica Neue" w:cs="Calibri"/>
      <w:b/>
      <w:color w:val="2B6991"/>
      <w:kern w:val="1"/>
      <w:sz w:val="26"/>
      <w:szCs w:val="20"/>
      <w:lang w:val="es-ES" w:eastAsia="ar-SA"/>
    </w:rPr>
  </w:style>
  <w:style w:type="paragraph" w:customStyle="1" w:styleId="Encabezamiento2">
    <w:name w:val="Encabezamiento 2"/>
    <w:rsid w:val="003A4C2F"/>
    <w:pPr>
      <w:keepNext/>
      <w:suppressAutoHyphens/>
      <w:spacing w:before="180" w:after="0" w:line="312" w:lineRule="auto"/>
    </w:pPr>
    <w:rPr>
      <w:rFonts w:ascii="Helvetica Neue" w:eastAsia="?????? Pro W3" w:hAnsi="Helvetica Neue" w:cs="Calibri"/>
      <w:b/>
      <w:color w:val="2B6991"/>
      <w:kern w:val="1"/>
      <w:sz w:val="22"/>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431514">
      <w:bodyDiv w:val="1"/>
      <w:marLeft w:val="0"/>
      <w:marRight w:val="0"/>
      <w:marTop w:val="0"/>
      <w:marBottom w:val="0"/>
      <w:divBdr>
        <w:top w:val="none" w:sz="0" w:space="0" w:color="auto"/>
        <w:left w:val="none" w:sz="0" w:space="0" w:color="auto"/>
        <w:bottom w:val="none" w:sz="0" w:space="0" w:color="auto"/>
        <w:right w:val="none" w:sz="0" w:space="0" w:color="auto"/>
      </w:divBdr>
    </w:div>
    <w:div w:id="413550065">
      <w:bodyDiv w:val="1"/>
      <w:marLeft w:val="0"/>
      <w:marRight w:val="0"/>
      <w:marTop w:val="0"/>
      <w:marBottom w:val="0"/>
      <w:divBdr>
        <w:top w:val="none" w:sz="0" w:space="0" w:color="auto"/>
        <w:left w:val="none" w:sz="0" w:space="0" w:color="auto"/>
        <w:bottom w:val="none" w:sz="0" w:space="0" w:color="auto"/>
        <w:right w:val="none" w:sz="0" w:space="0" w:color="auto"/>
      </w:divBdr>
    </w:div>
    <w:div w:id="752354211">
      <w:bodyDiv w:val="1"/>
      <w:marLeft w:val="0"/>
      <w:marRight w:val="0"/>
      <w:marTop w:val="0"/>
      <w:marBottom w:val="0"/>
      <w:divBdr>
        <w:top w:val="none" w:sz="0" w:space="0" w:color="auto"/>
        <w:left w:val="none" w:sz="0" w:space="0" w:color="auto"/>
        <w:bottom w:val="none" w:sz="0" w:space="0" w:color="auto"/>
        <w:right w:val="none" w:sz="0" w:space="0" w:color="auto"/>
      </w:divBdr>
    </w:div>
    <w:div w:id="1284534872">
      <w:bodyDiv w:val="1"/>
      <w:marLeft w:val="0"/>
      <w:marRight w:val="0"/>
      <w:marTop w:val="0"/>
      <w:marBottom w:val="0"/>
      <w:divBdr>
        <w:top w:val="none" w:sz="0" w:space="0" w:color="auto"/>
        <w:left w:val="none" w:sz="0" w:space="0" w:color="auto"/>
        <w:bottom w:val="none" w:sz="0" w:space="0" w:color="auto"/>
        <w:right w:val="none" w:sz="0" w:space="0" w:color="auto"/>
      </w:divBdr>
    </w:div>
    <w:div w:id="1412507506">
      <w:bodyDiv w:val="1"/>
      <w:marLeft w:val="0"/>
      <w:marRight w:val="0"/>
      <w:marTop w:val="0"/>
      <w:marBottom w:val="0"/>
      <w:divBdr>
        <w:top w:val="none" w:sz="0" w:space="0" w:color="auto"/>
        <w:left w:val="none" w:sz="0" w:space="0" w:color="auto"/>
        <w:bottom w:val="none" w:sz="0" w:space="0" w:color="auto"/>
        <w:right w:val="none" w:sz="0" w:space="0" w:color="auto"/>
      </w:divBdr>
      <w:divsChild>
        <w:div w:id="1562591701">
          <w:marLeft w:val="0"/>
          <w:marRight w:val="0"/>
          <w:marTop w:val="0"/>
          <w:marBottom w:val="0"/>
          <w:divBdr>
            <w:top w:val="none" w:sz="0" w:space="0" w:color="auto"/>
            <w:left w:val="none" w:sz="0" w:space="0" w:color="auto"/>
            <w:bottom w:val="none" w:sz="0" w:space="0" w:color="auto"/>
            <w:right w:val="none" w:sz="0" w:space="0" w:color="auto"/>
          </w:divBdr>
        </w:div>
        <w:div w:id="624702580">
          <w:marLeft w:val="0"/>
          <w:marRight w:val="0"/>
          <w:marTop w:val="0"/>
          <w:marBottom w:val="0"/>
          <w:divBdr>
            <w:top w:val="none" w:sz="0" w:space="0" w:color="auto"/>
            <w:left w:val="none" w:sz="0" w:space="0" w:color="auto"/>
            <w:bottom w:val="none" w:sz="0" w:space="0" w:color="auto"/>
            <w:right w:val="none" w:sz="0" w:space="0" w:color="auto"/>
          </w:divBdr>
        </w:div>
      </w:divsChild>
    </w:div>
    <w:div w:id="1527670192">
      <w:bodyDiv w:val="1"/>
      <w:marLeft w:val="0"/>
      <w:marRight w:val="0"/>
      <w:marTop w:val="0"/>
      <w:marBottom w:val="0"/>
      <w:divBdr>
        <w:top w:val="none" w:sz="0" w:space="0" w:color="auto"/>
        <w:left w:val="none" w:sz="0" w:space="0" w:color="auto"/>
        <w:bottom w:val="none" w:sz="0" w:space="0" w:color="auto"/>
        <w:right w:val="none" w:sz="0" w:space="0" w:color="auto"/>
      </w:divBdr>
    </w:div>
    <w:div w:id="1564177155">
      <w:bodyDiv w:val="1"/>
      <w:marLeft w:val="0"/>
      <w:marRight w:val="0"/>
      <w:marTop w:val="0"/>
      <w:marBottom w:val="0"/>
      <w:divBdr>
        <w:top w:val="none" w:sz="0" w:space="0" w:color="auto"/>
        <w:left w:val="none" w:sz="0" w:space="0" w:color="auto"/>
        <w:bottom w:val="none" w:sz="0" w:space="0" w:color="auto"/>
        <w:right w:val="none" w:sz="0" w:space="0" w:color="auto"/>
      </w:divBdr>
    </w:div>
    <w:div w:id="1731416412">
      <w:bodyDiv w:val="1"/>
      <w:marLeft w:val="0"/>
      <w:marRight w:val="0"/>
      <w:marTop w:val="0"/>
      <w:marBottom w:val="0"/>
      <w:divBdr>
        <w:top w:val="none" w:sz="0" w:space="0" w:color="auto"/>
        <w:left w:val="none" w:sz="0" w:space="0" w:color="auto"/>
        <w:bottom w:val="none" w:sz="0" w:space="0" w:color="auto"/>
        <w:right w:val="none" w:sz="0" w:space="0" w:color="auto"/>
      </w:divBdr>
    </w:div>
    <w:div w:id="1821802335">
      <w:bodyDiv w:val="1"/>
      <w:marLeft w:val="0"/>
      <w:marRight w:val="0"/>
      <w:marTop w:val="0"/>
      <w:marBottom w:val="0"/>
      <w:divBdr>
        <w:top w:val="none" w:sz="0" w:space="0" w:color="auto"/>
        <w:left w:val="none" w:sz="0" w:space="0" w:color="auto"/>
        <w:bottom w:val="none" w:sz="0" w:space="0" w:color="auto"/>
        <w:right w:val="none" w:sz="0" w:space="0" w:color="auto"/>
      </w:divBdr>
      <w:divsChild>
        <w:div w:id="1487697053">
          <w:marLeft w:val="0"/>
          <w:marRight w:val="0"/>
          <w:marTop w:val="0"/>
          <w:marBottom w:val="0"/>
          <w:divBdr>
            <w:top w:val="none" w:sz="0" w:space="0" w:color="auto"/>
            <w:left w:val="none" w:sz="0" w:space="0" w:color="auto"/>
            <w:bottom w:val="none" w:sz="0" w:space="0" w:color="auto"/>
            <w:right w:val="none" w:sz="0" w:space="0" w:color="auto"/>
          </w:divBdr>
        </w:div>
        <w:div w:id="1368683521">
          <w:marLeft w:val="0"/>
          <w:marRight w:val="0"/>
          <w:marTop w:val="0"/>
          <w:marBottom w:val="0"/>
          <w:divBdr>
            <w:top w:val="none" w:sz="0" w:space="0" w:color="auto"/>
            <w:left w:val="none" w:sz="0" w:space="0" w:color="auto"/>
            <w:bottom w:val="none" w:sz="0" w:space="0" w:color="auto"/>
            <w:right w:val="none" w:sz="0" w:space="0" w:color="auto"/>
          </w:divBdr>
        </w:div>
      </w:divsChild>
    </w:div>
    <w:div w:id="1822237752">
      <w:bodyDiv w:val="1"/>
      <w:marLeft w:val="0"/>
      <w:marRight w:val="0"/>
      <w:marTop w:val="0"/>
      <w:marBottom w:val="0"/>
      <w:divBdr>
        <w:top w:val="none" w:sz="0" w:space="0" w:color="auto"/>
        <w:left w:val="none" w:sz="0" w:space="0" w:color="auto"/>
        <w:bottom w:val="none" w:sz="0" w:space="0" w:color="auto"/>
        <w:right w:val="none" w:sz="0" w:space="0" w:color="auto"/>
      </w:divBdr>
    </w:div>
    <w:div w:id="20974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D4824-296E-47F9-B0D7-49A1659F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616</Words>
  <Characters>3512</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VANIA</dc:creator>
  <cp:lastModifiedBy>theENT</cp:lastModifiedBy>
  <cp:revision>7</cp:revision>
  <cp:lastPrinted>2014-06-11T20:27:00Z</cp:lastPrinted>
  <dcterms:created xsi:type="dcterms:W3CDTF">2021-02-12T12:09:00Z</dcterms:created>
  <dcterms:modified xsi:type="dcterms:W3CDTF">2023-07-08T13:38:00Z</dcterms:modified>
</cp:coreProperties>
</file>