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AB6F" w14:textId="72816AF6" w:rsidR="004A49D6" w:rsidRPr="004A49D6" w:rsidRDefault="00C11A38" w:rsidP="004A49D6">
      <w:pPr>
        <w:pStyle w:val="AralkYok"/>
        <w:jc w:val="center"/>
        <w:rPr>
          <w:rFonts w:ascii="Calibri" w:eastAsia="Times New Roman" w:hAnsi="Calibri" w:cs="Calibri"/>
          <w:b/>
          <w:sz w:val="40"/>
          <w:szCs w:val="40"/>
          <w:lang w:val="en-US"/>
        </w:rPr>
      </w:pPr>
      <w:bookmarkStart w:id="0" w:name="_Hlk62846854"/>
      <w:r w:rsidRPr="004A49D6">
        <w:rPr>
          <w:rFonts w:cs="Calibri"/>
          <w:b/>
          <w:sz w:val="40"/>
          <w:szCs w:val="40"/>
          <w:lang w:val="en-US"/>
        </w:rPr>
        <w:t xml:space="preserve">LOI – LETTER OF INTENT </w:t>
      </w:r>
    </w:p>
    <w:p w14:paraId="1FFBBACA" w14:textId="03A9B3B7" w:rsidR="004A49D6" w:rsidRDefault="00C11A38" w:rsidP="004A49D6">
      <w:pPr>
        <w:pStyle w:val="AralkYok"/>
        <w:jc w:val="center"/>
        <w:rPr>
          <w:rFonts w:cs="Calibri"/>
          <w:sz w:val="36"/>
          <w:szCs w:val="36"/>
          <w:lang w:val="en-US"/>
        </w:rPr>
      </w:pPr>
      <w:r>
        <w:rPr>
          <w:rFonts w:cs="Calibri"/>
          <w:b/>
          <w:sz w:val="36"/>
          <w:szCs w:val="36"/>
          <w:lang w:val="en-US"/>
        </w:rPr>
        <w:t>REFINED CANE SUGAR ICUMSA 45</w:t>
      </w:r>
      <w:r>
        <w:rPr>
          <w:rFonts w:cs="Calibri"/>
          <w:sz w:val="36"/>
          <w:szCs w:val="36"/>
          <w:lang w:val="en-US"/>
        </w:rPr>
        <w:t xml:space="preserve"> </w:t>
      </w:r>
    </w:p>
    <w:p w14:paraId="16882079" w14:textId="371028A1" w:rsidR="004A49D6" w:rsidRDefault="004A49D6" w:rsidP="004A49D6">
      <w:pPr>
        <w:pStyle w:val="AralkYok"/>
        <w:jc w:val="center"/>
        <w:rPr>
          <w:rFonts w:cs="Calibri"/>
          <w:sz w:val="26"/>
          <w:szCs w:val="26"/>
          <w:lang w:val="en-US"/>
        </w:rPr>
      </w:pPr>
    </w:p>
    <w:p w14:paraId="01F3725F" w14:textId="73775DBB" w:rsidR="00D26F39" w:rsidRDefault="00D26F39" w:rsidP="004A49D6">
      <w:pPr>
        <w:pStyle w:val="AralkYok"/>
        <w:jc w:val="center"/>
        <w:rPr>
          <w:rFonts w:cs="Calibri"/>
          <w:sz w:val="26"/>
          <w:szCs w:val="26"/>
          <w:lang w:val="en-US"/>
        </w:rPr>
      </w:pPr>
    </w:p>
    <w:p w14:paraId="4553CA1E" w14:textId="3A7DC321" w:rsidR="00D26F39" w:rsidRDefault="00D26F39" w:rsidP="004A49D6">
      <w:pPr>
        <w:pStyle w:val="AralkYok"/>
        <w:jc w:val="center"/>
        <w:rPr>
          <w:rFonts w:cs="Calibri"/>
          <w:sz w:val="26"/>
          <w:szCs w:val="26"/>
          <w:lang w:val="en-US"/>
        </w:rPr>
      </w:pPr>
    </w:p>
    <w:p w14:paraId="05B3A7DA" w14:textId="77777777" w:rsidR="00D26F39" w:rsidRDefault="00D26F39" w:rsidP="004A49D6">
      <w:pPr>
        <w:pStyle w:val="AralkYok"/>
        <w:jc w:val="center"/>
        <w:rPr>
          <w:rFonts w:cs="Calibri"/>
          <w:sz w:val="26"/>
          <w:szCs w:val="26"/>
          <w:lang w:val="en-US"/>
        </w:rPr>
      </w:pPr>
    </w:p>
    <w:p w14:paraId="215130F4" w14:textId="19F2AFFE" w:rsidR="00C11A38" w:rsidRPr="00C11A38" w:rsidRDefault="00C11A38" w:rsidP="00C11A38">
      <w:pPr>
        <w:pStyle w:val="Default"/>
        <w:ind w:left="624" w:right="624" w:hanging="2"/>
        <w:rPr>
          <w:b/>
          <w:i/>
          <w:lang w:val="en-US"/>
        </w:rPr>
      </w:pPr>
      <w:bookmarkStart w:id="1" w:name="_Hlk56240309"/>
      <w:r w:rsidRPr="00C11A38">
        <w:rPr>
          <w:b/>
          <w:lang w:val="en-US"/>
        </w:rPr>
        <w:t xml:space="preserve">TO: </w:t>
      </w:r>
      <w:r w:rsidR="004C30D2">
        <w:rPr>
          <w:b/>
          <w:lang w:val="en-US"/>
        </w:rPr>
        <w:t>YK International</w:t>
      </w:r>
      <w:r w:rsidRPr="00C11A38">
        <w:rPr>
          <w:b/>
          <w:lang w:val="en-US"/>
        </w:rPr>
        <w:tab/>
      </w:r>
    </w:p>
    <w:p w14:paraId="42CFC427" w14:textId="38349769" w:rsidR="00C11A38" w:rsidRPr="00C11A38" w:rsidRDefault="00C11A38" w:rsidP="00C11A38">
      <w:pPr>
        <w:pStyle w:val="Default"/>
        <w:ind w:left="624" w:right="624" w:hanging="2"/>
        <w:rPr>
          <w:rFonts w:ascii="Arial" w:eastAsia="Times New Roman" w:hAnsi="Arial" w:cs="Arial"/>
          <w:b/>
          <w:sz w:val="14"/>
          <w:szCs w:val="14"/>
          <w:lang w:val="en-US"/>
        </w:rPr>
      </w:pPr>
      <w:bookmarkStart w:id="2" w:name="_Hlk56240282"/>
      <w:r w:rsidRPr="00C11A38">
        <w:rPr>
          <w:b/>
          <w:lang w:val="en-US"/>
        </w:rPr>
        <w:t>A/C</w:t>
      </w:r>
      <w:r w:rsidRPr="00C11A38">
        <w:rPr>
          <w:b/>
          <w:i/>
          <w:lang w:val="en-US"/>
        </w:rPr>
        <w:t>:</w:t>
      </w:r>
      <w:r w:rsidRPr="00C11A38">
        <w:rPr>
          <w:b/>
          <w:lang w:val="en-US"/>
        </w:rPr>
        <w:t xml:space="preserve"> </w:t>
      </w:r>
      <w:bookmarkStart w:id="3" w:name="_Hlk139726654"/>
      <w:r w:rsidR="004C30D2" w:rsidRPr="0008083E">
        <w:rPr>
          <w:rFonts w:eastAsia="Times New Roman"/>
          <w:b/>
          <w:color w:val="0E0E0E"/>
          <w:spacing w:val="-15"/>
          <w:lang w:eastAsia="tr-TR"/>
        </w:rPr>
        <w:t>Yigit Alsan</w:t>
      </w:r>
      <w:bookmarkEnd w:id="3"/>
    </w:p>
    <w:bookmarkEnd w:id="1"/>
    <w:bookmarkEnd w:id="2"/>
    <w:p w14:paraId="60B58A30" w14:textId="77777777" w:rsidR="004A49D6" w:rsidRDefault="004A49D6" w:rsidP="004A49D6">
      <w:pPr>
        <w:autoSpaceDE w:val="0"/>
        <w:autoSpaceDN w:val="0"/>
        <w:adjustRightInd w:val="0"/>
        <w:spacing w:after="0" w:line="240" w:lineRule="auto"/>
        <w:rPr>
          <w:rFonts w:ascii="Arial" w:eastAsia="Times New Roman" w:hAnsi="Arial" w:cs="Arial"/>
          <w:sz w:val="14"/>
          <w:szCs w:val="14"/>
          <w:lang w:val="en-US"/>
        </w:rPr>
      </w:pPr>
    </w:p>
    <w:p w14:paraId="2F834C60" w14:textId="77777777" w:rsidR="004A49D6" w:rsidRPr="004E362B" w:rsidRDefault="004A49D6" w:rsidP="004A49D6">
      <w:pPr>
        <w:pStyle w:val="Default"/>
        <w:ind w:left="708" w:right="624" w:firstLine="708"/>
        <w:rPr>
          <w:rFonts w:eastAsia="Times New Roman"/>
          <w:bCs/>
          <w:iCs/>
          <w:sz w:val="14"/>
          <w:szCs w:val="14"/>
          <w:lang w:val="en-US"/>
        </w:rPr>
      </w:pPr>
    </w:p>
    <w:p w14:paraId="6BAFA000" w14:textId="77777777" w:rsidR="00D26F39" w:rsidRDefault="00D26F39" w:rsidP="004A49D6">
      <w:pPr>
        <w:autoSpaceDE w:val="0"/>
        <w:autoSpaceDN w:val="0"/>
        <w:adjustRightInd w:val="0"/>
        <w:ind w:left="624" w:right="680"/>
        <w:jc w:val="both"/>
        <w:rPr>
          <w:rFonts w:ascii="Calibri" w:hAnsi="Calibri" w:cs="Calibri"/>
          <w:color w:val="000000"/>
          <w:sz w:val="24"/>
          <w:szCs w:val="24"/>
          <w:lang w:val="en-US" w:eastAsia="pt-BR"/>
        </w:rPr>
      </w:pPr>
    </w:p>
    <w:p w14:paraId="7259FF20" w14:textId="6465DF2C" w:rsidR="004A49D6" w:rsidRPr="004E362B" w:rsidRDefault="00C11A38" w:rsidP="004E362B">
      <w:pPr>
        <w:pStyle w:val="AralkYok"/>
        <w:ind w:left="557"/>
        <w:jc w:val="both"/>
        <w:rPr>
          <w:sz w:val="24"/>
          <w:szCs w:val="24"/>
          <w:lang w:val="en-US" w:eastAsia="pt-BR"/>
        </w:rPr>
      </w:pPr>
      <w:r w:rsidRPr="004E362B">
        <w:rPr>
          <w:sz w:val="24"/>
          <w:szCs w:val="24"/>
          <w:lang w:val="en-US" w:eastAsia="pt-BR"/>
        </w:rPr>
        <w:t xml:space="preserve">WE, ………………………………………., WITH FULL LEGAL AND CORPORATE RESPONSIBILITY HEREBY CONFIRM THAT THE BUYER IS READY, WILLING, AND ABLE TO PURCHASE THE COMMODITY </w:t>
      </w:r>
      <w:r w:rsidRPr="004E362B">
        <w:rPr>
          <w:b/>
          <w:bCs/>
          <w:sz w:val="24"/>
          <w:szCs w:val="24"/>
          <w:lang w:val="en-US" w:eastAsia="pt-BR"/>
        </w:rPr>
        <w:t>WHITE REFINED CANE SUGAR – GRADE “A” – ICUMSA 45 RBU</w:t>
      </w:r>
      <w:r w:rsidRPr="004E362B">
        <w:rPr>
          <w:sz w:val="24"/>
          <w:szCs w:val="24"/>
          <w:lang w:val="en-US" w:eastAsia="pt-BR"/>
        </w:rPr>
        <w:t xml:space="preserve">, UNDER THE FOLLOWING TERMS AND CONDITIONS, SUBJECT TO THE VALIDITY OF THIS ORDER AS PER SPECIFICATION AND IN THE QUANTITY AND FOR THE PRICE SPECIFIED IN THE TERMS AND CONDITIONS AS STATED BELOW: </w:t>
      </w:r>
    </w:p>
    <w:p w14:paraId="59A6838B" w14:textId="24E27291" w:rsidR="004A49D6" w:rsidRPr="00AA67B6" w:rsidRDefault="00C11A38" w:rsidP="00AA67B6">
      <w:pPr>
        <w:pStyle w:val="AralkYok"/>
        <w:ind w:firstLine="557"/>
        <w:rPr>
          <w:b/>
          <w:color w:val="7F7F7F"/>
          <w:sz w:val="24"/>
          <w:szCs w:val="24"/>
          <w:lang w:val="en-US"/>
        </w:rPr>
      </w:pPr>
      <w:r w:rsidRPr="00AA67B6">
        <w:rPr>
          <w:b/>
          <w:sz w:val="24"/>
          <w:szCs w:val="24"/>
          <w:lang w:val="en-US"/>
        </w:rPr>
        <w:t>ORIGIN</w:t>
      </w:r>
      <w:r w:rsidR="00FB030D" w:rsidRPr="00AA67B6">
        <w:rPr>
          <w:b/>
          <w:sz w:val="24"/>
          <w:szCs w:val="24"/>
          <w:lang w:val="en-US"/>
        </w:rPr>
        <w:t xml:space="preserve">: </w:t>
      </w:r>
      <w:r w:rsidRPr="00AA67B6">
        <w:rPr>
          <w:sz w:val="24"/>
          <w:szCs w:val="24"/>
          <w:lang w:val="en-US"/>
        </w:rPr>
        <w:t xml:space="preserve">100% FROM BRAZIL (SOUTH AMERICA). </w:t>
      </w:r>
    </w:p>
    <w:p w14:paraId="1760AFA6" w14:textId="38F8FFCF" w:rsidR="004A49D6" w:rsidRPr="00AA67B6" w:rsidRDefault="00C11A38" w:rsidP="00AA67B6">
      <w:pPr>
        <w:pStyle w:val="AralkYok"/>
        <w:ind w:firstLine="557"/>
        <w:rPr>
          <w:rFonts w:ascii="Calibri" w:hAnsi="Calibri"/>
          <w:sz w:val="24"/>
          <w:szCs w:val="24"/>
          <w:lang w:val="en-US"/>
        </w:rPr>
      </w:pPr>
      <w:r w:rsidRPr="00AA67B6">
        <w:rPr>
          <w:rFonts w:ascii="Calibri" w:hAnsi="Calibri"/>
          <w:b/>
          <w:bCs/>
          <w:sz w:val="24"/>
          <w:szCs w:val="24"/>
          <w:lang w:val="en-US"/>
        </w:rPr>
        <w:t>DESTINATION:</w:t>
      </w:r>
      <w:r w:rsidRPr="00AA67B6">
        <w:rPr>
          <w:rFonts w:ascii="Calibri" w:hAnsi="Calibri"/>
          <w:sz w:val="24"/>
          <w:szCs w:val="24"/>
          <w:lang w:val="en-US"/>
        </w:rPr>
        <w:t xml:space="preserve"> CIF – </w:t>
      </w:r>
      <w:r w:rsidR="00AA67B6">
        <w:rPr>
          <w:rFonts w:ascii="Calibri" w:hAnsi="Calibri"/>
          <w:sz w:val="24"/>
          <w:szCs w:val="24"/>
          <w:lang w:val="en-US"/>
        </w:rPr>
        <w:t>_________</w:t>
      </w:r>
    </w:p>
    <w:p w14:paraId="733F232E" w14:textId="159F4BBD" w:rsidR="004A49D6" w:rsidRPr="00AA67B6" w:rsidRDefault="00C11A38" w:rsidP="00AA67B6">
      <w:pPr>
        <w:pStyle w:val="AralkYok"/>
        <w:ind w:firstLine="557"/>
        <w:rPr>
          <w:rFonts w:ascii="Calibri" w:hAnsi="Calibri"/>
          <w:sz w:val="24"/>
          <w:szCs w:val="24"/>
          <w:lang w:val="en-US"/>
        </w:rPr>
      </w:pPr>
      <w:r w:rsidRPr="00AA67B6">
        <w:rPr>
          <w:rFonts w:ascii="Calibri" w:hAnsi="Calibri"/>
          <w:b/>
          <w:sz w:val="24"/>
          <w:szCs w:val="24"/>
          <w:lang w:val="en-US"/>
        </w:rPr>
        <w:t>CONTRACT</w:t>
      </w:r>
      <w:r w:rsidR="00FB030D" w:rsidRPr="00AA67B6">
        <w:rPr>
          <w:rFonts w:ascii="Calibri" w:hAnsi="Calibri"/>
          <w:b/>
          <w:sz w:val="24"/>
          <w:szCs w:val="24"/>
          <w:lang w:val="en-US"/>
        </w:rPr>
        <w:t xml:space="preserve">:  </w:t>
      </w:r>
      <w:r w:rsidR="00FB030D" w:rsidRPr="00AA67B6">
        <w:rPr>
          <w:rFonts w:ascii="Calibri" w:hAnsi="Calibri"/>
          <w:bCs/>
          <w:sz w:val="24"/>
          <w:szCs w:val="24"/>
          <w:lang w:val="en-US"/>
        </w:rPr>
        <w:t>________</w:t>
      </w:r>
      <w:r w:rsidRPr="00AA67B6">
        <w:rPr>
          <w:rFonts w:ascii="Calibri" w:hAnsi="Calibri"/>
          <w:sz w:val="24"/>
          <w:szCs w:val="24"/>
          <w:lang w:val="en-US"/>
        </w:rPr>
        <w:t>.00 MT IN 12 MONTHS DELIVERY.</w:t>
      </w:r>
    </w:p>
    <w:p w14:paraId="2543F384" w14:textId="26A67068" w:rsidR="004A49D6" w:rsidRDefault="00FB030D" w:rsidP="00AA67B6">
      <w:pPr>
        <w:pStyle w:val="AralkYok"/>
        <w:ind w:firstLine="557"/>
        <w:rPr>
          <w:rFonts w:ascii="Calibri" w:hAnsi="Calibri"/>
          <w:sz w:val="24"/>
          <w:szCs w:val="24"/>
        </w:rPr>
      </w:pPr>
      <w:r w:rsidRPr="00AA67B6">
        <w:rPr>
          <w:rFonts w:ascii="Calibri" w:hAnsi="Calibri"/>
          <w:b/>
          <w:bCs/>
          <w:sz w:val="24"/>
          <w:szCs w:val="24"/>
        </w:rPr>
        <w:t xml:space="preserve">TOTAL </w:t>
      </w:r>
      <w:r w:rsidR="00C11A38" w:rsidRPr="00AA67B6">
        <w:rPr>
          <w:rFonts w:ascii="Calibri" w:hAnsi="Calibri"/>
          <w:b/>
          <w:bCs/>
          <w:sz w:val="24"/>
          <w:szCs w:val="24"/>
        </w:rPr>
        <w:t>QUANTITY</w:t>
      </w:r>
      <w:r w:rsidRPr="00AA67B6">
        <w:rPr>
          <w:rFonts w:ascii="Calibri" w:hAnsi="Calibri"/>
          <w:b/>
          <w:bCs/>
          <w:sz w:val="24"/>
          <w:szCs w:val="24"/>
        </w:rPr>
        <w:t>:</w:t>
      </w:r>
      <w:r w:rsidRPr="00AA67B6">
        <w:rPr>
          <w:rFonts w:ascii="Calibri" w:hAnsi="Calibri"/>
          <w:sz w:val="24"/>
          <w:szCs w:val="24"/>
        </w:rPr>
        <w:t xml:space="preserve">  __________</w:t>
      </w:r>
      <w:r w:rsidR="00C11A38" w:rsidRPr="00AA67B6">
        <w:rPr>
          <w:rFonts w:ascii="Calibri" w:hAnsi="Calibri"/>
          <w:sz w:val="24"/>
          <w:szCs w:val="24"/>
        </w:rPr>
        <w:t>.00 MT METRIC TONS.</w:t>
      </w:r>
    </w:p>
    <w:p w14:paraId="714C023D" w14:textId="77777777" w:rsidR="00AA67B6" w:rsidRPr="00AA67B6" w:rsidRDefault="00AA67B6" w:rsidP="00AA67B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b/>
          <w:bCs/>
          <w:color w:val="000000"/>
          <w:sz w:val="24"/>
          <w:szCs w:val="24"/>
          <w:lang w:val="en-US" w:eastAsia="ko-KR"/>
        </w:rPr>
        <w:t>PACKING:</w:t>
      </w:r>
      <w:r w:rsidRPr="00AA67B6">
        <w:rPr>
          <w:rFonts w:ascii="Calibri" w:eastAsia="Calibri" w:hAnsi="Calibri" w:cs="Calibri"/>
          <w:color w:val="000000"/>
          <w:sz w:val="24"/>
          <w:szCs w:val="24"/>
          <w:lang w:val="en-US" w:eastAsia="ko-KR"/>
        </w:rPr>
        <w:t xml:space="preserve"> 50 KG PLASTIC BAGS FOR OCEAN SHIPPING.</w:t>
      </w:r>
    </w:p>
    <w:p w14:paraId="0BFEDE97" w14:textId="77777777" w:rsidR="00AA67B6" w:rsidRPr="00AA67B6" w:rsidRDefault="00AA67B6" w:rsidP="00AA67B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b/>
          <w:bCs/>
          <w:color w:val="000000"/>
          <w:sz w:val="24"/>
          <w:szCs w:val="24"/>
          <w:lang w:val="en-US" w:eastAsia="ko-KR"/>
        </w:rPr>
        <w:t>DESTIN:</w:t>
      </w:r>
      <w:r w:rsidRPr="00AA67B6">
        <w:rPr>
          <w:rFonts w:ascii="Calibri" w:eastAsia="Calibri" w:hAnsi="Calibri" w:cs="Calibri"/>
          <w:color w:val="000000"/>
          <w:sz w:val="24"/>
          <w:szCs w:val="24"/>
          <w:lang w:val="en-US" w:eastAsia="ko-KR"/>
        </w:rPr>
        <w:t xml:space="preserve"> CIF</w:t>
      </w:r>
      <w:r>
        <w:rPr>
          <w:rFonts w:ascii="Calibri" w:eastAsia="Calibri" w:hAnsi="Calibri" w:cs="Calibri"/>
          <w:color w:val="000000"/>
          <w:sz w:val="24"/>
          <w:szCs w:val="24"/>
          <w:lang w:val="en-US" w:eastAsia="ko-KR"/>
        </w:rPr>
        <w:t xml:space="preserve"> _________</w:t>
      </w:r>
    </w:p>
    <w:p w14:paraId="4BAE0738" w14:textId="77777777" w:rsidR="00AA67B6" w:rsidRPr="00AA67B6" w:rsidRDefault="00AA67B6" w:rsidP="00AA67B6">
      <w:pPr>
        <w:pStyle w:val="AralkYok"/>
        <w:ind w:left="567" w:right="624"/>
        <w:rPr>
          <w:rFonts w:ascii="Calibri" w:eastAsia="Calibri" w:hAnsi="Calibri" w:cs="Calibri"/>
          <w:sz w:val="24"/>
          <w:szCs w:val="24"/>
          <w:lang w:val="en-US" w:eastAsia="ko-KR"/>
        </w:rPr>
      </w:pPr>
      <w:r w:rsidRPr="00AA67B6">
        <w:rPr>
          <w:rFonts w:ascii="Calibri" w:eastAsia="Calibri" w:hAnsi="Calibri" w:cs="Calibri"/>
          <w:b/>
          <w:bCs/>
          <w:sz w:val="24"/>
          <w:szCs w:val="24"/>
          <w:lang w:val="en-US" w:eastAsia="ko-KR"/>
        </w:rPr>
        <w:t>LOADING PORT:</w:t>
      </w:r>
      <w:r w:rsidRPr="00AA67B6">
        <w:rPr>
          <w:rFonts w:ascii="Calibri" w:eastAsia="Calibri" w:hAnsi="Calibri" w:cs="Calibri"/>
          <w:sz w:val="24"/>
          <w:szCs w:val="24"/>
          <w:lang w:val="en-US" w:eastAsia="ko-KR"/>
        </w:rPr>
        <w:t xml:space="preserve"> SELLER’S CHOICE</w:t>
      </w:r>
    </w:p>
    <w:p w14:paraId="0BA9C7DE" w14:textId="5751C6E6" w:rsidR="00FB030D" w:rsidRPr="00AA67B6" w:rsidRDefault="00FB030D" w:rsidP="00AA67B6">
      <w:pPr>
        <w:pStyle w:val="AralkYok"/>
        <w:ind w:firstLine="557"/>
        <w:rPr>
          <w:rFonts w:ascii="Calibri" w:hAnsi="Calibri"/>
          <w:sz w:val="24"/>
          <w:szCs w:val="24"/>
          <w:lang w:val="en-US"/>
        </w:rPr>
      </w:pPr>
      <w:r w:rsidRPr="00AA67B6">
        <w:rPr>
          <w:rFonts w:ascii="Calibri" w:hAnsi="Calibri"/>
          <w:b/>
          <w:bCs/>
          <w:sz w:val="24"/>
          <w:szCs w:val="24"/>
          <w:lang w:val="en-US"/>
        </w:rPr>
        <w:t>PRICE:</w:t>
      </w:r>
      <w:r w:rsidRPr="00AA67B6">
        <w:rPr>
          <w:rFonts w:ascii="Calibri" w:hAnsi="Calibri"/>
          <w:sz w:val="24"/>
          <w:szCs w:val="24"/>
          <w:lang w:val="en-US"/>
        </w:rPr>
        <w:t xml:space="preserve"> USD $ ________.00 PER METRIC TON, 12-MONTHS CONTRACT RENEWABLE.</w:t>
      </w:r>
    </w:p>
    <w:p w14:paraId="5A333E7B" w14:textId="77777777" w:rsidR="0044500E" w:rsidRPr="0044500E" w:rsidRDefault="0044500E" w:rsidP="0044500E">
      <w:pPr>
        <w:pStyle w:val="AralkYok"/>
        <w:ind w:left="557"/>
        <w:jc w:val="both"/>
        <w:rPr>
          <w:sz w:val="24"/>
          <w:szCs w:val="24"/>
          <w:lang w:val="en-US"/>
        </w:rPr>
      </w:pPr>
      <w:r w:rsidRPr="0044500E">
        <w:rPr>
          <w:b/>
          <w:bCs/>
          <w:sz w:val="24"/>
          <w:szCs w:val="24"/>
          <w:lang w:val="en-US"/>
        </w:rPr>
        <w:t>PAYMENT:</w:t>
      </w:r>
      <w:r w:rsidRPr="0044500E">
        <w:rPr>
          <w:sz w:val="24"/>
          <w:szCs w:val="24"/>
          <w:lang w:val="en-US"/>
        </w:rPr>
        <w:t xml:space="preserve"> INITIALLY THE BUYER ISSUES A SBLC / DLC AS GUARANTEE, UNCONDITIONAL, CONFIRMED, IRREVOCABLE, TRANSFERABLE, DIVISIBLE AND OPERATIVE, WITH MATURITY FOR TWO MONTHS AND ONE DAY. SBLC / DLC IN THE AMOUNT OF ONE MONTH OF SUPPLY, $ ______. 00 (______DOLLARS).</w:t>
      </w:r>
    </w:p>
    <w:p w14:paraId="2C06AA4D" w14:textId="77777777" w:rsidR="0044500E" w:rsidRPr="0044500E" w:rsidRDefault="0044500E" w:rsidP="0044500E">
      <w:pPr>
        <w:pStyle w:val="AralkYok"/>
        <w:ind w:left="557"/>
        <w:jc w:val="both"/>
        <w:rPr>
          <w:sz w:val="24"/>
          <w:szCs w:val="24"/>
          <w:lang w:val="en-US"/>
        </w:rPr>
      </w:pPr>
      <w:r w:rsidRPr="0044500E">
        <w:rPr>
          <w:sz w:val="24"/>
          <w:szCs w:val="24"/>
          <w:lang w:val="en-US"/>
        </w:rPr>
        <w:t>SPOT CONTRACT: AFTER RECEIPT OF SBLC / DLC, THE SPOT CONTRACT BEGINS. PAYMENT FOR MONTH FILLING IN THE AMOUNT OF $ ________. 00 (______ DOLLARS), WILL BE MADE AGAINST SHIPMENT DOCUMENTS WITH THE SBLC / DLC RECEIVED. PAYMENT REMITTANCE VALUE X DELIVERY OF THE TOP 50 BANK WESTERN PRIME SHIPMENT, AGAINST SHIPPING DOCUMENTS ALL SENDING TO THE SELLER'S BANK.</w:t>
      </w:r>
    </w:p>
    <w:p w14:paraId="5C24D7C8" w14:textId="03609A28" w:rsidR="004A49D6" w:rsidRPr="00AA67B6" w:rsidRDefault="00C11A38" w:rsidP="0044500E">
      <w:pPr>
        <w:pStyle w:val="AralkYok"/>
        <w:ind w:left="557"/>
        <w:jc w:val="both"/>
        <w:rPr>
          <w:sz w:val="24"/>
          <w:szCs w:val="24"/>
          <w:lang w:val="en-US"/>
        </w:rPr>
      </w:pPr>
      <w:r w:rsidRPr="00AA67B6">
        <w:rPr>
          <w:b/>
          <w:sz w:val="24"/>
          <w:szCs w:val="24"/>
          <w:lang w:val="en-US"/>
        </w:rPr>
        <w:t>INSPECTION</w:t>
      </w:r>
      <w:r w:rsidR="00FB030D" w:rsidRPr="00AA67B6">
        <w:rPr>
          <w:rFonts w:eastAsia="Arial Unicode MS"/>
          <w:sz w:val="24"/>
          <w:szCs w:val="24"/>
          <w:lang w:val="en-US"/>
        </w:rPr>
        <w:t xml:space="preserve">: </w:t>
      </w:r>
      <w:r w:rsidRPr="00AA67B6">
        <w:rPr>
          <w:sz w:val="24"/>
          <w:szCs w:val="24"/>
          <w:lang w:val="en-US"/>
        </w:rPr>
        <w:t xml:space="preserve">S.G.S INSPECTION FOR QUALITY AND QUANTITY SERVICE IS AT THE SELLER’S COST AND THE COMMODITY SHALL INSPECT AT THE PLACE OF LOADING. </w:t>
      </w:r>
    </w:p>
    <w:p w14:paraId="0B22C066" w14:textId="7EAA458B" w:rsidR="004A49D6" w:rsidRPr="00AA67B6" w:rsidRDefault="00C11A38" w:rsidP="00AA67B6">
      <w:pPr>
        <w:pStyle w:val="AralkYok"/>
        <w:ind w:firstLine="557"/>
        <w:rPr>
          <w:b/>
          <w:bCs/>
          <w:sz w:val="24"/>
          <w:szCs w:val="24"/>
          <w:lang w:val="en-US"/>
        </w:rPr>
      </w:pPr>
      <w:r w:rsidRPr="00AA67B6">
        <w:rPr>
          <w:b/>
          <w:bCs/>
          <w:sz w:val="24"/>
          <w:szCs w:val="24"/>
          <w:lang w:val="en-US"/>
        </w:rPr>
        <w:t>PRODUCT &amp; GRADE</w:t>
      </w:r>
      <w:r w:rsidR="00AA67B6" w:rsidRPr="00AA67B6">
        <w:rPr>
          <w:b/>
          <w:bCs/>
          <w:sz w:val="24"/>
          <w:szCs w:val="24"/>
          <w:lang w:val="en-US"/>
        </w:rPr>
        <w:t>:</w:t>
      </w:r>
    </w:p>
    <w:p w14:paraId="4F3BB03E" w14:textId="482F7941" w:rsidR="004A49D6" w:rsidRPr="00AA67B6" w:rsidRDefault="00C11A38" w:rsidP="00AA67B6">
      <w:pPr>
        <w:pStyle w:val="AralkYok"/>
        <w:ind w:firstLine="567"/>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SPECIFICATIONS COMMODITY WHITE REFINED CANE SUGAR ICUMSA 45</w:t>
      </w:r>
    </w:p>
    <w:p w14:paraId="3FE5144A" w14:textId="3574BD8E"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ICUMSA: 45 RBU MAX.</w:t>
      </w:r>
    </w:p>
    <w:p w14:paraId="52482596" w14:textId="79416162"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POLARIZATION: 99.80% MINIMUM</w:t>
      </w:r>
    </w:p>
    <w:p w14:paraId="34D6C901" w14:textId="744DCDD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MOISTURE: 0.04% MAXIMUM</w:t>
      </w:r>
    </w:p>
    <w:p w14:paraId="2EE9F937" w14:textId="52D9FB3B"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SULFATE ASH CONTENT: 0.04% MAXIMUM</w:t>
      </w:r>
    </w:p>
    <w:p w14:paraId="610A8241" w14:textId="22EF08A4"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GRANULATION: MEDIUM TO FINE GRADE</w:t>
      </w:r>
    </w:p>
    <w:p w14:paraId="6B33D832" w14:textId="3C46CB93"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SOLUBILITY: 100% DRY AND FREE FLOWING</w:t>
      </w:r>
    </w:p>
    <w:p w14:paraId="3EF9D52C" w14:textId="617D6FE6"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RADIATION: NORMAL W/O PRESENCE OF CESIUM OR IODINE, CERTIFIED</w:t>
      </w:r>
    </w:p>
    <w:p w14:paraId="1173DF1D" w14:textId="11B6A43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COLOR: SPARKLING WHITE. MAXIMUM 45 ICUMSA</w:t>
      </w:r>
    </w:p>
    <w:p w14:paraId="2543251E" w14:textId="372F65E4"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lastRenderedPageBreak/>
        <w:t>SEDIMENT: NONE</w:t>
      </w:r>
    </w:p>
    <w:p w14:paraId="1BF3B19D" w14:textId="36035FF1"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SMELL: FREE OF ANY ODOR</w:t>
      </w:r>
    </w:p>
    <w:p w14:paraId="6EF192F9" w14:textId="1EC2D96F"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CROP: 2018-2019</w:t>
      </w:r>
    </w:p>
    <w:p w14:paraId="44A04A7A" w14:textId="1F101611"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REDUCING SUGAR: 0.05% MAXIMUM BY WEIGHT</w:t>
      </w:r>
    </w:p>
    <w:p w14:paraId="5455F313" w14:textId="40E0F82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SO2: 70 MG/KG MAXIMUM</w:t>
      </w:r>
    </w:p>
    <w:p w14:paraId="005B080F" w14:textId="374242A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SUBSTANCE: SOLID, CRYSTAL</w:t>
      </w:r>
    </w:p>
    <w:p w14:paraId="3F50C6FF" w14:textId="594E7B20"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MAGNETIC PARTICLES: 4 MG/KG MAXIMUM</w:t>
      </w:r>
    </w:p>
    <w:p w14:paraId="18EEEA2D" w14:textId="1AAA6BC5"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MAX AS MAX PS: 2 PPM</w:t>
      </w:r>
    </w:p>
    <w:p w14:paraId="209A716E" w14:textId="41794567"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MAX CU: 3 PPM</w:t>
      </w:r>
    </w:p>
    <w:p w14:paraId="5FFE3B76" w14:textId="6C5A6178" w:rsidR="004A49D6" w:rsidRPr="00AA67B6" w:rsidRDefault="00C11A38" w:rsidP="004A49D6">
      <w:pPr>
        <w:pStyle w:val="AralkYok"/>
        <w:ind w:left="567" w:right="624"/>
        <w:rPr>
          <w:rFonts w:ascii="Calibri" w:eastAsia="Calibri" w:hAnsi="Calibri" w:cs="Calibri"/>
          <w:color w:val="000000"/>
          <w:sz w:val="24"/>
          <w:szCs w:val="24"/>
          <w:lang w:val="en-US" w:eastAsia="ko-KR"/>
        </w:rPr>
      </w:pPr>
      <w:r w:rsidRPr="00AA67B6">
        <w:rPr>
          <w:rFonts w:ascii="Calibri" w:eastAsia="Calibri" w:hAnsi="Calibri" w:cs="Calibri"/>
          <w:color w:val="000000"/>
          <w:sz w:val="24"/>
          <w:szCs w:val="24"/>
          <w:lang w:val="en-US" w:eastAsia="ko-KR"/>
        </w:rPr>
        <w:t>HPN STAPH AUREUS: NIL</w:t>
      </w:r>
    </w:p>
    <w:p w14:paraId="3A8B67DF" w14:textId="6AE3D2EB" w:rsidR="004A49D6" w:rsidRPr="00D26F39" w:rsidRDefault="00C11A38" w:rsidP="004A49D6">
      <w:pPr>
        <w:pStyle w:val="Balk1"/>
        <w:spacing w:after="72"/>
        <w:ind w:right="680" w:firstLine="510"/>
        <w:jc w:val="both"/>
        <w:rPr>
          <w:rFonts w:asciiTheme="minorHAnsi" w:hAnsiTheme="minorHAnsi" w:cstheme="minorHAnsi"/>
          <w:b/>
          <w:bCs/>
          <w:color w:val="auto"/>
          <w:sz w:val="24"/>
          <w:szCs w:val="24"/>
        </w:rPr>
      </w:pPr>
      <w:r w:rsidRPr="00D26F39">
        <w:rPr>
          <w:rFonts w:asciiTheme="minorHAnsi" w:hAnsiTheme="minorHAnsi" w:cstheme="minorHAnsi"/>
          <w:b/>
          <w:bCs/>
          <w:color w:val="auto"/>
          <w:sz w:val="24"/>
          <w:szCs w:val="24"/>
        </w:rPr>
        <w:t xml:space="preserve">PROCEDURES      </w:t>
      </w:r>
    </w:p>
    <w:p w14:paraId="111CAE21" w14:textId="6C7C2708"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BUYER ISSUES AN LOI.</w:t>
      </w:r>
    </w:p>
    <w:p w14:paraId="229FEBD1" w14:textId="78C698B7"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SELLER ISSUES AN FCO</w:t>
      </w:r>
    </w:p>
    <w:p w14:paraId="6ACDAE24" w14:textId="4F3DCAC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BUYER ISSUES AN ICPO + RWA/BCL (AS PROOF OF FUNDS).</w:t>
      </w:r>
    </w:p>
    <w:p w14:paraId="71F1C631" w14:textId="568730A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SELLER ISSUES CONTRACT.  </w:t>
      </w:r>
    </w:p>
    <w:p w14:paraId="634D3C30" w14:textId="0858BDAA"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BUYER SIGNS, SEALS AND RETURNS THE CONTRACT TO SELLER, DULY SIGNED AND SEALED.  </w:t>
      </w:r>
    </w:p>
    <w:p w14:paraId="250AE285" w14:textId="35D4D91C"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THE SELLER SIGNS THE CONTRACT AND RETURNS TO THE BUYER.  </w:t>
      </w:r>
    </w:p>
    <w:p w14:paraId="2DA0BD11" w14:textId="45601886"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BUYER AND SELLER DEPOSIT A COPY OF THE SIGNED CONTRACT TO THEIR RESPECTIVE BANK. </w:t>
      </w:r>
    </w:p>
    <w:p w14:paraId="0A820A39" w14:textId="2AFAD4F9"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AFTER CONFIRMED ISSUES A LETTER OF CREDIT SBLC WORTH TWO LOADS VIA SWIFT 760 WITH VALIDATE PER ONE YEAR AND ONE DAY. </w:t>
      </w:r>
    </w:p>
    <w:p w14:paraId="39CEE667" w14:textId="0BB807E1"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THE SELLER STARTS TO LOADING ACCORDING TO THE LOADING TABLE ABOVE AGAINST SHIPPING DOCUMENTS, THE BUYER SHALL INSTRUCT HIS BANK TO RELEASE THE CORRESPONDING FUNDS TO THE SELLER´S ACCOUNT FOR THE SECOND MONTH SHIPMENT PAYMENT VIA </w:t>
      </w:r>
      <w:r w:rsidRPr="00144ECD">
        <w:rPr>
          <w:bCs/>
          <w:sz w:val="24"/>
          <w:szCs w:val="24"/>
          <w:lang w:val="en-US"/>
        </w:rPr>
        <w:t>MT103.</w:t>
      </w:r>
    </w:p>
    <w:p w14:paraId="5169D203" w14:textId="431B50C7" w:rsidR="004A49D6" w:rsidRPr="00144ECD" w:rsidRDefault="00C11A38" w:rsidP="00144ECD">
      <w:pPr>
        <w:pStyle w:val="ListeParagraf"/>
        <w:numPr>
          <w:ilvl w:val="0"/>
          <w:numId w:val="9"/>
        </w:numPr>
        <w:spacing w:after="30" w:line="247" w:lineRule="auto"/>
        <w:ind w:right="680"/>
        <w:jc w:val="both"/>
        <w:rPr>
          <w:sz w:val="24"/>
          <w:szCs w:val="24"/>
          <w:lang w:val="en-US"/>
        </w:rPr>
      </w:pPr>
      <w:r w:rsidRPr="00144ECD">
        <w:rPr>
          <w:sz w:val="24"/>
          <w:szCs w:val="24"/>
          <w:lang w:val="en-US"/>
        </w:rPr>
        <w:t xml:space="preserve">SHIPMENT IS TO START IN 25/30 DAYS AFTER THE BUYER´S BANK RELEASES THE FINANCIAL INSTRUMENTS TO THE SELLER´S BANK. </w:t>
      </w:r>
    </w:p>
    <w:p w14:paraId="63AA99B3" w14:textId="77777777" w:rsidR="004A49D6" w:rsidRDefault="004A49D6" w:rsidP="004A49D6">
      <w:pPr>
        <w:spacing w:after="30" w:line="247" w:lineRule="auto"/>
        <w:ind w:left="520" w:right="680"/>
        <w:rPr>
          <w:sz w:val="24"/>
          <w:szCs w:val="24"/>
          <w:lang w:val="en-US"/>
        </w:rPr>
      </w:pPr>
    </w:p>
    <w:p w14:paraId="3DD62AAC" w14:textId="1F0C44A4" w:rsidR="0069484F" w:rsidRDefault="0069484F" w:rsidP="0069484F">
      <w:pPr>
        <w:spacing w:after="265"/>
        <w:ind w:right="-3" w:firstLine="472"/>
        <w:rPr>
          <w:sz w:val="24"/>
          <w:szCs w:val="24"/>
          <w:lang w:val="en-US"/>
        </w:rPr>
      </w:pPr>
      <w:r>
        <w:rPr>
          <w:sz w:val="24"/>
          <w:szCs w:val="24"/>
          <w:lang w:val="en-US"/>
        </w:rPr>
        <w:t>PLACE AND DATE</w:t>
      </w:r>
    </w:p>
    <w:p w14:paraId="32EDC8A1" w14:textId="00C8A9E4" w:rsidR="0069484F" w:rsidRDefault="0069484F" w:rsidP="0069484F">
      <w:pPr>
        <w:spacing w:after="265"/>
        <w:ind w:left="804" w:right="-3"/>
        <w:rPr>
          <w:sz w:val="24"/>
          <w:szCs w:val="24"/>
          <w:lang w:val="en-US"/>
        </w:rPr>
      </w:pPr>
      <w:r>
        <w:rPr>
          <w:sz w:val="24"/>
          <w:szCs w:val="24"/>
          <w:lang w:val="en-US"/>
        </w:rPr>
        <w:t xml:space="preserve">  </w:t>
      </w:r>
    </w:p>
    <w:p w14:paraId="673693DD" w14:textId="263F83EA" w:rsidR="0069484F" w:rsidRPr="00A116B1" w:rsidRDefault="0069484F" w:rsidP="0069484F">
      <w:pPr>
        <w:pStyle w:val="AralkYok"/>
        <w:ind w:firstLine="472"/>
        <w:rPr>
          <w:rFonts w:cs="Calibri"/>
          <w:b/>
          <w:sz w:val="24"/>
          <w:szCs w:val="24"/>
          <w:lang w:val="en-US"/>
        </w:rPr>
      </w:pPr>
      <w:r w:rsidRPr="0069484F">
        <w:rPr>
          <w:rFonts w:ascii="*Calibri-Bold-5290-Identity-H" w:hAnsi="*Calibri-Bold-5290-Identity-H" w:cs="*Calibri-Bold-5290-Identity-H"/>
          <w:b/>
          <w:sz w:val="24"/>
          <w:szCs w:val="24"/>
          <w:lang w:val="en-US"/>
        </w:rPr>
        <w:t>MR.</w:t>
      </w:r>
      <w:r w:rsidRPr="00A116B1">
        <w:rPr>
          <w:rFonts w:ascii="*Calibri-Bold-5290-Identity-H" w:hAnsi="*Calibri-Bold-5290-Identity-H" w:cs="*Calibri-Bold-5290-Identity-H"/>
          <w:bCs/>
          <w:sz w:val="24"/>
          <w:szCs w:val="24"/>
          <w:lang w:val="en-US"/>
        </w:rPr>
        <w:t xml:space="preserve"> </w:t>
      </w:r>
      <w:r w:rsidRPr="00A116B1">
        <w:rPr>
          <w:rFonts w:ascii="*Calibri-Bold-5290-Identity-H" w:hAnsi="*Calibri-Bold-5290-Identity-H" w:cs="*Calibri-Bold-5290-Identity-H"/>
          <w:b/>
          <w:bCs/>
          <w:sz w:val="24"/>
          <w:szCs w:val="24"/>
          <w:lang w:val="en-US"/>
        </w:rPr>
        <w:t>NAME DIRECTOR</w:t>
      </w:r>
    </w:p>
    <w:p w14:paraId="33D37B26" w14:textId="074E52BD" w:rsidR="0069484F" w:rsidRPr="00A116B1" w:rsidRDefault="0069484F" w:rsidP="0069484F">
      <w:pPr>
        <w:pStyle w:val="AralkYok"/>
        <w:ind w:firstLine="472"/>
        <w:rPr>
          <w:rFonts w:cs="Calibri"/>
          <w:b/>
          <w:sz w:val="24"/>
          <w:szCs w:val="24"/>
          <w:lang w:val="en-US"/>
        </w:rPr>
      </w:pPr>
      <w:r w:rsidRPr="00A116B1">
        <w:rPr>
          <w:rFonts w:cs="Calibri"/>
          <w:b/>
          <w:bCs/>
          <w:sz w:val="24"/>
          <w:szCs w:val="24"/>
          <w:lang w:val="en-US"/>
        </w:rPr>
        <w:t>COMPANY NAME</w:t>
      </w:r>
      <w:r w:rsidRPr="00A116B1">
        <w:rPr>
          <w:rFonts w:cs="Calibri"/>
          <w:b/>
          <w:sz w:val="24"/>
          <w:szCs w:val="24"/>
          <w:lang w:val="en-US"/>
        </w:rPr>
        <w:t xml:space="preserve"> </w:t>
      </w:r>
    </w:p>
    <w:p w14:paraId="53282FEE" w14:textId="4FEDBD78" w:rsidR="0069484F" w:rsidRDefault="0069484F" w:rsidP="0069484F">
      <w:pPr>
        <w:pStyle w:val="AralkYok"/>
        <w:ind w:firstLine="472"/>
        <w:rPr>
          <w:rFonts w:cs="Calibri"/>
          <w:b/>
          <w:sz w:val="24"/>
          <w:szCs w:val="24"/>
          <w:lang w:val="en-US"/>
        </w:rPr>
      </w:pPr>
      <w:r w:rsidRPr="00A116B1">
        <w:rPr>
          <w:rFonts w:cs="Calibri"/>
          <w:b/>
          <w:sz w:val="24"/>
          <w:szCs w:val="24"/>
          <w:lang w:val="en-US"/>
        </w:rPr>
        <w:t>SEAL</w:t>
      </w:r>
    </w:p>
    <w:bookmarkEnd w:id="0"/>
    <w:p w14:paraId="68A66D78" w14:textId="0F4AA630" w:rsidR="00B31EDC" w:rsidRPr="00B529EC" w:rsidRDefault="00B31EDC" w:rsidP="00B31EDC">
      <w:pPr>
        <w:pStyle w:val="GvdeMetni"/>
        <w:rPr>
          <w:rFonts w:asciiTheme="minorHAnsi" w:eastAsia="Verdana" w:hAnsiTheme="minorHAnsi" w:cstheme="minorHAnsi"/>
          <w:sz w:val="24"/>
          <w:szCs w:val="24"/>
        </w:rPr>
      </w:pPr>
    </w:p>
    <w:sectPr w:rsidR="00B31EDC" w:rsidRPr="00B529EC" w:rsidSect="005B58E3">
      <w:headerReference w:type="even" r:id="rId8"/>
      <w:headerReference w:type="default" r:id="rId9"/>
      <w:footerReference w:type="default" r:id="rId10"/>
      <w:headerReference w:type="first" r:id="rId11"/>
      <w:pgSz w:w="11906" w:h="16838"/>
      <w:pgMar w:top="1440" w:right="1080" w:bottom="1440" w:left="108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7B66" w14:textId="77777777" w:rsidR="00CA053D" w:rsidRDefault="00CA053D" w:rsidP="00F76E33">
      <w:pPr>
        <w:spacing w:after="0" w:line="240" w:lineRule="auto"/>
      </w:pPr>
      <w:r>
        <w:separator/>
      </w:r>
    </w:p>
  </w:endnote>
  <w:endnote w:type="continuationSeparator" w:id="0">
    <w:p w14:paraId="5DEF0347" w14:textId="77777777" w:rsidR="00CA053D" w:rsidRDefault="00CA053D" w:rsidP="00F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 Pro W3">
    <w:altName w:val="ＤＦ中太楷書体"/>
    <w:charset w:val="80"/>
    <w:family w:val="auto"/>
    <w:pitch w:val="variable"/>
  </w:font>
  <w:font w:name="Helvetica Neue Light">
    <w:altName w:val="Arial Unicode MS"/>
    <w:charset w:val="80"/>
    <w:family w:val="swiss"/>
    <w:pitch w:val="variable"/>
  </w:font>
  <w:font w:name="Helvetica Neue">
    <w:altName w:val="Yu Gothic"/>
    <w:charset w:val="00"/>
    <w:family w:val="auto"/>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5290-Identity-H">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5A1" w14:textId="2A7C251B" w:rsidR="009B039E" w:rsidRDefault="009B039E" w:rsidP="005B58E3">
    <w:pPr>
      <w:pStyle w:val="AltBilgi"/>
      <w:tabs>
        <w:tab w:val="clear" w:pos="4252"/>
        <w:tab w:val="clear" w:pos="8504"/>
        <w:tab w:val="left" w:pos="472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156F" w14:textId="77777777" w:rsidR="00CA053D" w:rsidRDefault="00CA053D" w:rsidP="00F76E33">
      <w:pPr>
        <w:spacing w:after="0" w:line="240" w:lineRule="auto"/>
      </w:pPr>
      <w:r>
        <w:separator/>
      </w:r>
    </w:p>
  </w:footnote>
  <w:footnote w:type="continuationSeparator" w:id="0">
    <w:p w14:paraId="77F69016" w14:textId="77777777" w:rsidR="00CA053D" w:rsidRDefault="00CA053D" w:rsidP="00F7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D90" w14:textId="41058D49" w:rsidR="00F76E33" w:rsidRDefault="00F76E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132C" w14:textId="0D0A0EC0" w:rsidR="00F76E33" w:rsidRPr="003A06C6" w:rsidRDefault="00F76E33" w:rsidP="005B58E3">
    <w:pPr>
      <w:pStyle w:val="stBilgi"/>
      <w:ind w:left="-15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F35" w14:textId="6DB7D8D0" w:rsidR="00F76E33" w:rsidRDefault="00F76E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CFF"/>
    <w:multiLevelType w:val="hybridMultilevel"/>
    <w:tmpl w:val="8E20D4B4"/>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 w15:restartNumberingAfterBreak="0">
    <w:nsid w:val="11AB6F2B"/>
    <w:multiLevelType w:val="hybridMultilevel"/>
    <w:tmpl w:val="4A56200E"/>
    <w:lvl w:ilvl="0" w:tplc="13F61410">
      <w:start w:val="1"/>
      <w:numFmt w:val="bullet"/>
      <w:lvlText w:val="•"/>
      <w:lvlJc w:val="left"/>
      <w:pPr>
        <w:tabs>
          <w:tab w:val="num" w:pos="720"/>
        </w:tabs>
        <w:ind w:left="720" w:hanging="360"/>
      </w:pPr>
      <w:rPr>
        <w:rFonts w:ascii="Arial" w:hAnsi="Arial" w:hint="default"/>
      </w:rPr>
    </w:lvl>
    <w:lvl w:ilvl="1" w:tplc="FEC2F2F0" w:tentative="1">
      <w:start w:val="1"/>
      <w:numFmt w:val="bullet"/>
      <w:lvlText w:val="•"/>
      <w:lvlJc w:val="left"/>
      <w:pPr>
        <w:tabs>
          <w:tab w:val="num" w:pos="1440"/>
        </w:tabs>
        <w:ind w:left="1440" w:hanging="360"/>
      </w:pPr>
      <w:rPr>
        <w:rFonts w:ascii="Arial" w:hAnsi="Arial" w:hint="default"/>
      </w:rPr>
    </w:lvl>
    <w:lvl w:ilvl="2" w:tplc="8A685856" w:tentative="1">
      <w:start w:val="1"/>
      <w:numFmt w:val="bullet"/>
      <w:lvlText w:val="•"/>
      <w:lvlJc w:val="left"/>
      <w:pPr>
        <w:tabs>
          <w:tab w:val="num" w:pos="2160"/>
        </w:tabs>
        <w:ind w:left="2160" w:hanging="360"/>
      </w:pPr>
      <w:rPr>
        <w:rFonts w:ascii="Arial" w:hAnsi="Arial" w:hint="default"/>
      </w:rPr>
    </w:lvl>
    <w:lvl w:ilvl="3" w:tplc="45506CF2" w:tentative="1">
      <w:start w:val="1"/>
      <w:numFmt w:val="bullet"/>
      <w:lvlText w:val="•"/>
      <w:lvlJc w:val="left"/>
      <w:pPr>
        <w:tabs>
          <w:tab w:val="num" w:pos="2880"/>
        </w:tabs>
        <w:ind w:left="2880" w:hanging="360"/>
      </w:pPr>
      <w:rPr>
        <w:rFonts w:ascii="Arial" w:hAnsi="Arial" w:hint="default"/>
      </w:rPr>
    </w:lvl>
    <w:lvl w:ilvl="4" w:tplc="DC566978" w:tentative="1">
      <w:start w:val="1"/>
      <w:numFmt w:val="bullet"/>
      <w:lvlText w:val="•"/>
      <w:lvlJc w:val="left"/>
      <w:pPr>
        <w:tabs>
          <w:tab w:val="num" w:pos="3600"/>
        </w:tabs>
        <w:ind w:left="3600" w:hanging="360"/>
      </w:pPr>
      <w:rPr>
        <w:rFonts w:ascii="Arial" w:hAnsi="Arial" w:hint="default"/>
      </w:rPr>
    </w:lvl>
    <w:lvl w:ilvl="5" w:tplc="B4EE9BCE" w:tentative="1">
      <w:start w:val="1"/>
      <w:numFmt w:val="bullet"/>
      <w:lvlText w:val="•"/>
      <w:lvlJc w:val="left"/>
      <w:pPr>
        <w:tabs>
          <w:tab w:val="num" w:pos="4320"/>
        </w:tabs>
        <w:ind w:left="4320" w:hanging="360"/>
      </w:pPr>
      <w:rPr>
        <w:rFonts w:ascii="Arial" w:hAnsi="Arial" w:hint="default"/>
      </w:rPr>
    </w:lvl>
    <w:lvl w:ilvl="6" w:tplc="BF9685A0" w:tentative="1">
      <w:start w:val="1"/>
      <w:numFmt w:val="bullet"/>
      <w:lvlText w:val="•"/>
      <w:lvlJc w:val="left"/>
      <w:pPr>
        <w:tabs>
          <w:tab w:val="num" w:pos="5040"/>
        </w:tabs>
        <w:ind w:left="5040" w:hanging="360"/>
      </w:pPr>
      <w:rPr>
        <w:rFonts w:ascii="Arial" w:hAnsi="Arial" w:hint="default"/>
      </w:rPr>
    </w:lvl>
    <w:lvl w:ilvl="7" w:tplc="B2D4DE38" w:tentative="1">
      <w:start w:val="1"/>
      <w:numFmt w:val="bullet"/>
      <w:lvlText w:val="•"/>
      <w:lvlJc w:val="left"/>
      <w:pPr>
        <w:tabs>
          <w:tab w:val="num" w:pos="5760"/>
        </w:tabs>
        <w:ind w:left="5760" w:hanging="360"/>
      </w:pPr>
      <w:rPr>
        <w:rFonts w:ascii="Arial" w:hAnsi="Arial" w:hint="default"/>
      </w:rPr>
    </w:lvl>
    <w:lvl w:ilvl="8" w:tplc="8BEEB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3460A"/>
    <w:multiLevelType w:val="hybridMultilevel"/>
    <w:tmpl w:val="485E8C24"/>
    <w:lvl w:ilvl="0" w:tplc="C922B738">
      <w:start w:val="1"/>
      <w:numFmt w:val="bullet"/>
      <w:lvlText w:val=""/>
      <w:lvlJc w:val="left"/>
      <w:pPr>
        <w:ind w:left="70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82F8C572">
      <w:start w:val="1"/>
      <w:numFmt w:val="bullet"/>
      <w:lvlText w:val="o"/>
      <w:lvlJc w:val="left"/>
      <w:pPr>
        <w:ind w:left="13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8CC4BA6">
      <w:start w:val="1"/>
      <w:numFmt w:val="bullet"/>
      <w:lvlText w:val="▪"/>
      <w:lvlJc w:val="left"/>
      <w:pPr>
        <w:ind w:left="20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7C98340E">
      <w:start w:val="1"/>
      <w:numFmt w:val="bullet"/>
      <w:lvlText w:val="•"/>
      <w:lvlJc w:val="left"/>
      <w:pPr>
        <w:ind w:left="28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846CB69E">
      <w:start w:val="1"/>
      <w:numFmt w:val="bullet"/>
      <w:lvlText w:val="o"/>
      <w:lvlJc w:val="left"/>
      <w:pPr>
        <w:ind w:left="352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6A387C30">
      <w:start w:val="1"/>
      <w:numFmt w:val="bullet"/>
      <w:lvlText w:val="▪"/>
      <w:lvlJc w:val="left"/>
      <w:pPr>
        <w:ind w:left="424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AA9A797C">
      <w:start w:val="1"/>
      <w:numFmt w:val="bullet"/>
      <w:lvlText w:val="•"/>
      <w:lvlJc w:val="left"/>
      <w:pPr>
        <w:ind w:left="49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ED186CDE">
      <w:start w:val="1"/>
      <w:numFmt w:val="bullet"/>
      <w:lvlText w:val="o"/>
      <w:lvlJc w:val="left"/>
      <w:pPr>
        <w:ind w:left="56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01128818">
      <w:start w:val="1"/>
      <w:numFmt w:val="bullet"/>
      <w:lvlText w:val="▪"/>
      <w:lvlJc w:val="left"/>
      <w:pPr>
        <w:ind w:left="64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2472A94"/>
    <w:multiLevelType w:val="hybridMultilevel"/>
    <w:tmpl w:val="04ACA8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6D6C89"/>
    <w:multiLevelType w:val="hybridMultilevel"/>
    <w:tmpl w:val="4614C2C2"/>
    <w:lvl w:ilvl="0" w:tplc="18DE3C26">
      <w:start w:val="1"/>
      <w:numFmt w:val="bullet"/>
      <w:lvlText w:val="-"/>
      <w:lvlJc w:val="left"/>
      <w:pPr>
        <w:tabs>
          <w:tab w:val="num" w:pos="720"/>
        </w:tabs>
        <w:ind w:left="720" w:hanging="360"/>
      </w:pPr>
      <w:rPr>
        <w:rFonts w:ascii="Times New Roman" w:hAnsi="Times New Roman" w:hint="default"/>
      </w:rPr>
    </w:lvl>
    <w:lvl w:ilvl="1" w:tplc="F990D2F8" w:tentative="1">
      <w:start w:val="1"/>
      <w:numFmt w:val="bullet"/>
      <w:lvlText w:val="-"/>
      <w:lvlJc w:val="left"/>
      <w:pPr>
        <w:tabs>
          <w:tab w:val="num" w:pos="1440"/>
        </w:tabs>
        <w:ind w:left="1440" w:hanging="360"/>
      </w:pPr>
      <w:rPr>
        <w:rFonts w:ascii="Times New Roman" w:hAnsi="Times New Roman" w:hint="default"/>
      </w:rPr>
    </w:lvl>
    <w:lvl w:ilvl="2" w:tplc="05D066B8" w:tentative="1">
      <w:start w:val="1"/>
      <w:numFmt w:val="bullet"/>
      <w:lvlText w:val="-"/>
      <w:lvlJc w:val="left"/>
      <w:pPr>
        <w:tabs>
          <w:tab w:val="num" w:pos="2160"/>
        </w:tabs>
        <w:ind w:left="2160" w:hanging="360"/>
      </w:pPr>
      <w:rPr>
        <w:rFonts w:ascii="Times New Roman" w:hAnsi="Times New Roman" w:hint="default"/>
      </w:rPr>
    </w:lvl>
    <w:lvl w:ilvl="3" w:tplc="329A905E" w:tentative="1">
      <w:start w:val="1"/>
      <w:numFmt w:val="bullet"/>
      <w:lvlText w:val="-"/>
      <w:lvlJc w:val="left"/>
      <w:pPr>
        <w:tabs>
          <w:tab w:val="num" w:pos="2880"/>
        </w:tabs>
        <w:ind w:left="2880" w:hanging="360"/>
      </w:pPr>
      <w:rPr>
        <w:rFonts w:ascii="Times New Roman" w:hAnsi="Times New Roman" w:hint="default"/>
      </w:rPr>
    </w:lvl>
    <w:lvl w:ilvl="4" w:tplc="E43EDBA8" w:tentative="1">
      <w:start w:val="1"/>
      <w:numFmt w:val="bullet"/>
      <w:lvlText w:val="-"/>
      <w:lvlJc w:val="left"/>
      <w:pPr>
        <w:tabs>
          <w:tab w:val="num" w:pos="3600"/>
        </w:tabs>
        <w:ind w:left="3600" w:hanging="360"/>
      </w:pPr>
      <w:rPr>
        <w:rFonts w:ascii="Times New Roman" w:hAnsi="Times New Roman" w:hint="default"/>
      </w:rPr>
    </w:lvl>
    <w:lvl w:ilvl="5" w:tplc="70F855C2" w:tentative="1">
      <w:start w:val="1"/>
      <w:numFmt w:val="bullet"/>
      <w:lvlText w:val="-"/>
      <w:lvlJc w:val="left"/>
      <w:pPr>
        <w:tabs>
          <w:tab w:val="num" w:pos="4320"/>
        </w:tabs>
        <w:ind w:left="4320" w:hanging="360"/>
      </w:pPr>
      <w:rPr>
        <w:rFonts w:ascii="Times New Roman" w:hAnsi="Times New Roman" w:hint="default"/>
      </w:rPr>
    </w:lvl>
    <w:lvl w:ilvl="6" w:tplc="8A905942" w:tentative="1">
      <w:start w:val="1"/>
      <w:numFmt w:val="bullet"/>
      <w:lvlText w:val="-"/>
      <w:lvlJc w:val="left"/>
      <w:pPr>
        <w:tabs>
          <w:tab w:val="num" w:pos="5040"/>
        </w:tabs>
        <w:ind w:left="5040" w:hanging="360"/>
      </w:pPr>
      <w:rPr>
        <w:rFonts w:ascii="Times New Roman" w:hAnsi="Times New Roman" w:hint="default"/>
      </w:rPr>
    </w:lvl>
    <w:lvl w:ilvl="7" w:tplc="9800C470" w:tentative="1">
      <w:start w:val="1"/>
      <w:numFmt w:val="bullet"/>
      <w:lvlText w:val="-"/>
      <w:lvlJc w:val="left"/>
      <w:pPr>
        <w:tabs>
          <w:tab w:val="num" w:pos="5760"/>
        </w:tabs>
        <w:ind w:left="5760" w:hanging="360"/>
      </w:pPr>
      <w:rPr>
        <w:rFonts w:ascii="Times New Roman" w:hAnsi="Times New Roman" w:hint="default"/>
      </w:rPr>
    </w:lvl>
    <w:lvl w:ilvl="8" w:tplc="A8540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0E281F"/>
    <w:multiLevelType w:val="hybridMultilevel"/>
    <w:tmpl w:val="C69CFC60"/>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6" w15:restartNumberingAfterBreak="0">
    <w:nsid w:val="421C62FC"/>
    <w:multiLevelType w:val="hybridMultilevel"/>
    <w:tmpl w:val="66F41346"/>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56537BE0"/>
    <w:multiLevelType w:val="hybridMultilevel"/>
    <w:tmpl w:val="A2B6C718"/>
    <w:lvl w:ilvl="0" w:tplc="7B4C7CEA">
      <w:start w:val="1"/>
      <w:numFmt w:val="decimal"/>
      <w:suff w:val="space"/>
      <w:lvlText w:val="%1."/>
      <w:lvlJc w:val="left"/>
      <w:pPr>
        <w:ind w:left="0" w:firstLine="0"/>
      </w:pPr>
      <w:rPr>
        <w:rFonts w:ascii="Calibri" w:eastAsia="Calibri" w:hAnsi="Calibri" w:cs="Calibri" w:hint="default"/>
        <w:b/>
        <w:bCs/>
        <w:w w:val="100"/>
        <w:sz w:val="22"/>
        <w:szCs w:val="22"/>
        <w:lang w:val="fr-FR" w:eastAsia="fr-FR" w:bidi="fr-FR"/>
      </w:rPr>
    </w:lvl>
    <w:lvl w:ilvl="1" w:tplc="104A2556">
      <w:numFmt w:val="bullet"/>
      <w:lvlText w:val="•"/>
      <w:lvlJc w:val="left"/>
      <w:pPr>
        <w:ind w:left="1385" w:hanging="221"/>
      </w:pPr>
      <w:rPr>
        <w:lang w:val="fr-FR" w:eastAsia="fr-FR" w:bidi="fr-FR"/>
      </w:rPr>
    </w:lvl>
    <w:lvl w:ilvl="2" w:tplc="BADC2DEA">
      <w:numFmt w:val="bullet"/>
      <w:lvlText w:val="•"/>
      <w:lvlJc w:val="left"/>
      <w:pPr>
        <w:ind w:left="2350" w:hanging="221"/>
      </w:pPr>
      <w:rPr>
        <w:lang w:val="fr-FR" w:eastAsia="fr-FR" w:bidi="fr-FR"/>
      </w:rPr>
    </w:lvl>
    <w:lvl w:ilvl="3" w:tplc="B9CC44EE">
      <w:numFmt w:val="bullet"/>
      <w:lvlText w:val="•"/>
      <w:lvlJc w:val="left"/>
      <w:pPr>
        <w:ind w:left="3315" w:hanging="221"/>
      </w:pPr>
      <w:rPr>
        <w:lang w:val="fr-FR" w:eastAsia="fr-FR" w:bidi="fr-FR"/>
      </w:rPr>
    </w:lvl>
    <w:lvl w:ilvl="4" w:tplc="ABB83134">
      <w:numFmt w:val="bullet"/>
      <w:lvlText w:val="•"/>
      <w:lvlJc w:val="left"/>
      <w:pPr>
        <w:ind w:left="4280" w:hanging="221"/>
      </w:pPr>
      <w:rPr>
        <w:lang w:val="fr-FR" w:eastAsia="fr-FR" w:bidi="fr-FR"/>
      </w:rPr>
    </w:lvl>
    <w:lvl w:ilvl="5" w:tplc="E0608262">
      <w:numFmt w:val="bullet"/>
      <w:lvlText w:val="•"/>
      <w:lvlJc w:val="left"/>
      <w:pPr>
        <w:ind w:left="5245" w:hanging="221"/>
      </w:pPr>
      <w:rPr>
        <w:lang w:val="fr-FR" w:eastAsia="fr-FR" w:bidi="fr-FR"/>
      </w:rPr>
    </w:lvl>
    <w:lvl w:ilvl="6" w:tplc="7660B8C6">
      <w:numFmt w:val="bullet"/>
      <w:lvlText w:val="•"/>
      <w:lvlJc w:val="left"/>
      <w:pPr>
        <w:ind w:left="6210" w:hanging="221"/>
      </w:pPr>
      <w:rPr>
        <w:lang w:val="fr-FR" w:eastAsia="fr-FR" w:bidi="fr-FR"/>
      </w:rPr>
    </w:lvl>
    <w:lvl w:ilvl="7" w:tplc="288CFF78">
      <w:numFmt w:val="bullet"/>
      <w:lvlText w:val="•"/>
      <w:lvlJc w:val="left"/>
      <w:pPr>
        <w:ind w:left="7175" w:hanging="221"/>
      </w:pPr>
      <w:rPr>
        <w:lang w:val="fr-FR" w:eastAsia="fr-FR" w:bidi="fr-FR"/>
      </w:rPr>
    </w:lvl>
    <w:lvl w:ilvl="8" w:tplc="3C063944">
      <w:numFmt w:val="bullet"/>
      <w:lvlText w:val="•"/>
      <w:lvlJc w:val="left"/>
      <w:pPr>
        <w:ind w:left="8140" w:hanging="221"/>
      </w:pPr>
      <w:rPr>
        <w:lang w:val="fr-FR" w:eastAsia="fr-FR" w:bidi="fr-FR"/>
      </w:rPr>
    </w:lvl>
  </w:abstractNum>
  <w:abstractNum w:abstractNumId="8" w15:restartNumberingAfterBreak="0">
    <w:nsid w:val="7A184841"/>
    <w:multiLevelType w:val="hybridMultilevel"/>
    <w:tmpl w:val="9E6E8C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4137225">
    <w:abstractNumId w:val="6"/>
  </w:num>
  <w:num w:numId="2" w16cid:durableId="145098662">
    <w:abstractNumId w:val="0"/>
  </w:num>
  <w:num w:numId="3" w16cid:durableId="1640526430">
    <w:abstractNumId w:val="4"/>
  </w:num>
  <w:num w:numId="4" w16cid:durableId="1521166418">
    <w:abstractNumId w:val="1"/>
  </w:num>
  <w:num w:numId="5" w16cid:durableId="1339818704">
    <w:abstractNumId w:val="7"/>
    <w:lvlOverride w:ilvl="0">
      <w:startOverride w:val="1"/>
    </w:lvlOverride>
    <w:lvlOverride w:ilvl="1"/>
    <w:lvlOverride w:ilvl="2"/>
    <w:lvlOverride w:ilvl="3"/>
    <w:lvlOverride w:ilvl="4"/>
    <w:lvlOverride w:ilvl="5"/>
    <w:lvlOverride w:ilvl="6"/>
    <w:lvlOverride w:ilvl="7"/>
    <w:lvlOverride w:ilvl="8"/>
  </w:num>
  <w:num w:numId="6" w16cid:durableId="1835605765">
    <w:abstractNumId w:val="8"/>
  </w:num>
  <w:num w:numId="7" w16cid:durableId="1260142540">
    <w:abstractNumId w:val="3"/>
  </w:num>
  <w:num w:numId="8" w16cid:durableId="2141801548">
    <w:abstractNumId w:val="2"/>
  </w:num>
  <w:num w:numId="9" w16cid:durableId="34474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33"/>
    <w:rsid w:val="0000506B"/>
    <w:rsid w:val="000B0C11"/>
    <w:rsid w:val="000B535B"/>
    <w:rsid w:val="0011178B"/>
    <w:rsid w:val="00144ECD"/>
    <w:rsid w:val="00180C8F"/>
    <w:rsid w:val="001A4CDE"/>
    <w:rsid w:val="001C40AB"/>
    <w:rsid w:val="001D432F"/>
    <w:rsid w:val="001E3915"/>
    <w:rsid w:val="00216874"/>
    <w:rsid w:val="00230D41"/>
    <w:rsid w:val="00245533"/>
    <w:rsid w:val="002519EC"/>
    <w:rsid w:val="00265547"/>
    <w:rsid w:val="002A619A"/>
    <w:rsid w:val="002B6398"/>
    <w:rsid w:val="002C31C1"/>
    <w:rsid w:val="00307907"/>
    <w:rsid w:val="00314FAB"/>
    <w:rsid w:val="00323544"/>
    <w:rsid w:val="00324FEF"/>
    <w:rsid w:val="00361B3E"/>
    <w:rsid w:val="00366FF0"/>
    <w:rsid w:val="00380B96"/>
    <w:rsid w:val="003A06C6"/>
    <w:rsid w:val="003A1E8F"/>
    <w:rsid w:val="003F7559"/>
    <w:rsid w:val="00402BE3"/>
    <w:rsid w:val="0044500E"/>
    <w:rsid w:val="00480B65"/>
    <w:rsid w:val="004A49D6"/>
    <w:rsid w:val="004C30D2"/>
    <w:rsid w:val="004E362B"/>
    <w:rsid w:val="0054512B"/>
    <w:rsid w:val="00565DCF"/>
    <w:rsid w:val="0058217A"/>
    <w:rsid w:val="005B58E3"/>
    <w:rsid w:val="005B64E8"/>
    <w:rsid w:val="005E1661"/>
    <w:rsid w:val="00624BE5"/>
    <w:rsid w:val="0069484F"/>
    <w:rsid w:val="00695B0C"/>
    <w:rsid w:val="006D0E94"/>
    <w:rsid w:val="00724FF7"/>
    <w:rsid w:val="00743B31"/>
    <w:rsid w:val="00784A09"/>
    <w:rsid w:val="007C4D0F"/>
    <w:rsid w:val="008640F4"/>
    <w:rsid w:val="00876AF1"/>
    <w:rsid w:val="008B2471"/>
    <w:rsid w:val="008C0572"/>
    <w:rsid w:val="008F59F7"/>
    <w:rsid w:val="009275A4"/>
    <w:rsid w:val="00950A24"/>
    <w:rsid w:val="00951B69"/>
    <w:rsid w:val="00966EE0"/>
    <w:rsid w:val="00974D10"/>
    <w:rsid w:val="009B039E"/>
    <w:rsid w:val="009D6236"/>
    <w:rsid w:val="00A023DA"/>
    <w:rsid w:val="00AA67B6"/>
    <w:rsid w:val="00B2504F"/>
    <w:rsid w:val="00B25C1D"/>
    <w:rsid w:val="00B31EDC"/>
    <w:rsid w:val="00B529EC"/>
    <w:rsid w:val="00BA5E9A"/>
    <w:rsid w:val="00BC5920"/>
    <w:rsid w:val="00BE0A16"/>
    <w:rsid w:val="00C11A38"/>
    <w:rsid w:val="00C26FE8"/>
    <w:rsid w:val="00C54806"/>
    <w:rsid w:val="00C775D2"/>
    <w:rsid w:val="00CA053D"/>
    <w:rsid w:val="00CB7C34"/>
    <w:rsid w:val="00CE1679"/>
    <w:rsid w:val="00D16621"/>
    <w:rsid w:val="00D26F39"/>
    <w:rsid w:val="00D55C37"/>
    <w:rsid w:val="00D67032"/>
    <w:rsid w:val="00D76F68"/>
    <w:rsid w:val="00D91B5D"/>
    <w:rsid w:val="00DC0D93"/>
    <w:rsid w:val="00E33E9E"/>
    <w:rsid w:val="00E63C06"/>
    <w:rsid w:val="00E63CEC"/>
    <w:rsid w:val="00E97EAD"/>
    <w:rsid w:val="00F241B2"/>
    <w:rsid w:val="00F40117"/>
    <w:rsid w:val="00F76E33"/>
    <w:rsid w:val="00F94B96"/>
    <w:rsid w:val="00FA5370"/>
    <w:rsid w:val="00FB030D"/>
    <w:rsid w:val="00FD31E9"/>
    <w:rsid w:val="00FF53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3E17"/>
  <w15:docId w15:val="{2B8163A7-98BB-459E-AB39-961E99C7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CF"/>
  </w:style>
  <w:style w:type="paragraph" w:styleId="Balk1">
    <w:name w:val="heading 1"/>
    <w:basedOn w:val="Normal"/>
    <w:next w:val="Normal"/>
    <w:link w:val="Balk1Char"/>
    <w:uiPriority w:val="9"/>
    <w:qFormat/>
    <w:rsid w:val="00565DC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Balk2">
    <w:name w:val="heading 2"/>
    <w:basedOn w:val="Normal"/>
    <w:next w:val="Normal"/>
    <w:link w:val="Balk2Char"/>
    <w:uiPriority w:val="9"/>
    <w:unhideWhenUsed/>
    <w:qFormat/>
    <w:rsid w:val="00565DC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Balk3">
    <w:name w:val="heading 3"/>
    <w:basedOn w:val="Normal"/>
    <w:next w:val="Normal"/>
    <w:link w:val="Balk3Char"/>
    <w:uiPriority w:val="9"/>
    <w:semiHidden/>
    <w:unhideWhenUsed/>
    <w:qFormat/>
    <w:rsid w:val="00565DC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Balk4">
    <w:name w:val="heading 4"/>
    <w:basedOn w:val="Normal"/>
    <w:next w:val="Normal"/>
    <w:link w:val="Balk4Char"/>
    <w:uiPriority w:val="9"/>
    <w:semiHidden/>
    <w:unhideWhenUsed/>
    <w:qFormat/>
    <w:rsid w:val="00565DC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Balk5">
    <w:name w:val="heading 5"/>
    <w:basedOn w:val="Normal"/>
    <w:next w:val="Normal"/>
    <w:link w:val="Balk5Char"/>
    <w:uiPriority w:val="9"/>
    <w:semiHidden/>
    <w:unhideWhenUsed/>
    <w:qFormat/>
    <w:rsid w:val="00565DC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Balk6">
    <w:name w:val="heading 6"/>
    <w:basedOn w:val="Normal"/>
    <w:next w:val="Normal"/>
    <w:link w:val="Balk6Char"/>
    <w:uiPriority w:val="9"/>
    <w:semiHidden/>
    <w:unhideWhenUsed/>
    <w:qFormat/>
    <w:rsid w:val="00565DCF"/>
    <w:pPr>
      <w:keepNext/>
      <w:keepLines/>
      <w:spacing w:before="40" w:after="0"/>
      <w:outlineLvl w:val="5"/>
    </w:pPr>
    <w:rPr>
      <w:rFonts w:asciiTheme="majorHAnsi" w:eastAsiaTheme="majorEastAsia" w:hAnsiTheme="majorHAnsi" w:cstheme="majorBidi"/>
      <w:color w:val="F79646" w:themeColor="accent6"/>
    </w:rPr>
  </w:style>
  <w:style w:type="paragraph" w:styleId="Balk7">
    <w:name w:val="heading 7"/>
    <w:basedOn w:val="Normal"/>
    <w:next w:val="Normal"/>
    <w:link w:val="Balk7Char"/>
    <w:uiPriority w:val="9"/>
    <w:semiHidden/>
    <w:unhideWhenUsed/>
    <w:qFormat/>
    <w:rsid w:val="00565DCF"/>
    <w:pPr>
      <w:keepNext/>
      <w:keepLines/>
      <w:spacing w:before="40" w:after="0"/>
      <w:outlineLvl w:val="6"/>
    </w:pPr>
    <w:rPr>
      <w:rFonts w:asciiTheme="majorHAnsi" w:eastAsiaTheme="majorEastAsia" w:hAnsiTheme="majorHAnsi" w:cstheme="majorBidi"/>
      <w:b/>
      <w:bCs/>
      <w:color w:val="F79646" w:themeColor="accent6"/>
    </w:rPr>
  </w:style>
  <w:style w:type="paragraph" w:styleId="Balk8">
    <w:name w:val="heading 8"/>
    <w:basedOn w:val="Normal"/>
    <w:next w:val="Normal"/>
    <w:link w:val="Balk8Char"/>
    <w:uiPriority w:val="9"/>
    <w:semiHidden/>
    <w:unhideWhenUsed/>
    <w:qFormat/>
    <w:rsid w:val="00565DC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Balk9">
    <w:name w:val="heading 9"/>
    <w:basedOn w:val="Normal"/>
    <w:next w:val="Normal"/>
    <w:link w:val="Balk9Char"/>
    <w:uiPriority w:val="9"/>
    <w:semiHidden/>
    <w:unhideWhenUsed/>
    <w:qFormat/>
    <w:rsid w:val="00565DC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6E33"/>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F76E33"/>
  </w:style>
  <w:style w:type="paragraph" w:styleId="AltBilgi">
    <w:name w:val="footer"/>
    <w:basedOn w:val="Normal"/>
    <w:link w:val="AltBilgiChar"/>
    <w:uiPriority w:val="99"/>
    <w:unhideWhenUsed/>
    <w:rsid w:val="00F76E33"/>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F76E33"/>
  </w:style>
  <w:style w:type="paragraph" w:styleId="BalonMetni">
    <w:name w:val="Balloon Text"/>
    <w:basedOn w:val="Normal"/>
    <w:link w:val="BalonMetniChar"/>
    <w:uiPriority w:val="99"/>
    <w:semiHidden/>
    <w:unhideWhenUsed/>
    <w:rsid w:val="00F76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6E33"/>
    <w:rPr>
      <w:rFonts w:ascii="Tahoma" w:hAnsi="Tahoma" w:cs="Tahoma"/>
      <w:sz w:val="16"/>
      <w:szCs w:val="16"/>
    </w:rPr>
  </w:style>
  <w:style w:type="paragraph" w:styleId="ListeParagraf">
    <w:name w:val="List Paragraph"/>
    <w:basedOn w:val="Normal"/>
    <w:uiPriority w:val="34"/>
    <w:qFormat/>
    <w:rsid w:val="00FD31E9"/>
    <w:pPr>
      <w:ind w:left="720"/>
      <w:contextualSpacing/>
    </w:pPr>
  </w:style>
  <w:style w:type="paragraph" w:styleId="NormalWeb">
    <w:name w:val="Normal (Web)"/>
    <w:basedOn w:val="Normal"/>
    <w:uiPriority w:val="99"/>
    <w:unhideWhenUsed/>
    <w:rsid w:val="00D1662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230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565DCF"/>
    <w:rPr>
      <w:rFonts w:asciiTheme="majorHAnsi" w:eastAsiaTheme="majorEastAsia" w:hAnsiTheme="majorHAnsi" w:cstheme="majorBidi"/>
      <w:color w:val="E36C0A" w:themeColor="accent6" w:themeShade="BF"/>
      <w:sz w:val="40"/>
      <w:szCs w:val="40"/>
    </w:rPr>
  </w:style>
  <w:style w:type="character" w:customStyle="1" w:styleId="Balk2Char">
    <w:name w:val="Başlık 2 Char"/>
    <w:basedOn w:val="VarsaylanParagrafYazTipi"/>
    <w:link w:val="Balk2"/>
    <w:uiPriority w:val="9"/>
    <w:rsid w:val="00565DCF"/>
    <w:rPr>
      <w:rFonts w:asciiTheme="majorHAnsi" w:eastAsiaTheme="majorEastAsia" w:hAnsiTheme="majorHAnsi" w:cstheme="majorBidi"/>
      <w:color w:val="E36C0A" w:themeColor="accent6" w:themeShade="BF"/>
      <w:sz w:val="28"/>
      <w:szCs w:val="28"/>
    </w:rPr>
  </w:style>
  <w:style w:type="character" w:styleId="Gl">
    <w:name w:val="Strong"/>
    <w:basedOn w:val="VarsaylanParagrafYazTipi"/>
    <w:uiPriority w:val="22"/>
    <w:qFormat/>
    <w:rsid w:val="00565DCF"/>
    <w:rPr>
      <w:b/>
      <w:bCs/>
    </w:rPr>
  </w:style>
  <w:style w:type="character" w:customStyle="1" w:styleId="word-rotate-items">
    <w:name w:val="word-rotate-items"/>
    <w:basedOn w:val="VarsaylanParagrafYazTipi"/>
    <w:rsid w:val="00FA5370"/>
  </w:style>
  <w:style w:type="paragraph" w:customStyle="1" w:styleId="featured">
    <w:name w:val="featured"/>
    <w:basedOn w:val="Normal"/>
    <w:rsid w:val="00FA5370"/>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565DCF"/>
    <w:rPr>
      <w:i/>
      <w:iCs/>
      <w:color w:val="F79646" w:themeColor="accent6"/>
    </w:rPr>
  </w:style>
  <w:style w:type="character" w:customStyle="1" w:styleId="Balk3Char">
    <w:name w:val="Başlık 3 Char"/>
    <w:basedOn w:val="VarsaylanParagrafYazTipi"/>
    <w:link w:val="Balk3"/>
    <w:uiPriority w:val="9"/>
    <w:semiHidden/>
    <w:rsid w:val="00565DCF"/>
    <w:rPr>
      <w:rFonts w:asciiTheme="majorHAnsi" w:eastAsiaTheme="majorEastAsia" w:hAnsiTheme="majorHAnsi" w:cstheme="majorBidi"/>
      <w:color w:val="E36C0A" w:themeColor="accent6" w:themeShade="BF"/>
      <w:sz w:val="24"/>
      <w:szCs w:val="24"/>
    </w:rPr>
  </w:style>
  <w:style w:type="character" w:customStyle="1" w:styleId="Balk4Char">
    <w:name w:val="Başlık 4 Char"/>
    <w:basedOn w:val="VarsaylanParagrafYazTipi"/>
    <w:link w:val="Balk4"/>
    <w:uiPriority w:val="9"/>
    <w:semiHidden/>
    <w:rsid w:val="00565DCF"/>
    <w:rPr>
      <w:rFonts w:asciiTheme="majorHAnsi" w:eastAsiaTheme="majorEastAsia" w:hAnsiTheme="majorHAnsi" w:cstheme="majorBidi"/>
      <w:color w:val="F79646" w:themeColor="accent6"/>
      <w:sz w:val="22"/>
      <w:szCs w:val="22"/>
    </w:rPr>
  </w:style>
  <w:style w:type="character" w:customStyle="1" w:styleId="Balk5Char">
    <w:name w:val="Başlık 5 Char"/>
    <w:basedOn w:val="VarsaylanParagrafYazTipi"/>
    <w:link w:val="Balk5"/>
    <w:uiPriority w:val="9"/>
    <w:semiHidden/>
    <w:rsid w:val="00565DCF"/>
    <w:rPr>
      <w:rFonts w:asciiTheme="majorHAnsi" w:eastAsiaTheme="majorEastAsia" w:hAnsiTheme="majorHAnsi" w:cstheme="majorBidi"/>
      <w:i/>
      <w:iCs/>
      <w:color w:val="F79646" w:themeColor="accent6"/>
      <w:sz w:val="22"/>
      <w:szCs w:val="22"/>
    </w:rPr>
  </w:style>
  <w:style w:type="character" w:customStyle="1" w:styleId="Balk6Char">
    <w:name w:val="Başlık 6 Char"/>
    <w:basedOn w:val="VarsaylanParagrafYazTipi"/>
    <w:link w:val="Balk6"/>
    <w:uiPriority w:val="9"/>
    <w:semiHidden/>
    <w:rsid w:val="00565DCF"/>
    <w:rPr>
      <w:rFonts w:asciiTheme="majorHAnsi" w:eastAsiaTheme="majorEastAsia" w:hAnsiTheme="majorHAnsi" w:cstheme="majorBidi"/>
      <w:color w:val="F79646" w:themeColor="accent6"/>
    </w:rPr>
  </w:style>
  <w:style w:type="character" w:customStyle="1" w:styleId="Balk7Char">
    <w:name w:val="Başlık 7 Char"/>
    <w:basedOn w:val="VarsaylanParagrafYazTipi"/>
    <w:link w:val="Balk7"/>
    <w:uiPriority w:val="9"/>
    <w:semiHidden/>
    <w:rsid w:val="00565DCF"/>
    <w:rPr>
      <w:rFonts w:asciiTheme="majorHAnsi" w:eastAsiaTheme="majorEastAsia" w:hAnsiTheme="majorHAnsi" w:cstheme="majorBidi"/>
      <w:b/>
      <w:bCs/>
      <w:color w:val="F79646" w:themeColor="accent6"/>
    </w:rPr>
  </w:style>
  <w:style w:type="character" w:customStyle="1" w:styleId="Balk8Char">
    <w:name w:val="Başlık 8 Char"/>
    <w:basedOn w:val="VarsaylanParagrafYazTipi"/>
    <w:link w:val="Balk8"/>
    <w:uiPriority w:val="9"/>
    <w:semiHidden/>
    <w:rsid w:val="00565DCF"/>
    <w:rPr>
      <w:rFonts w:asciiTheme="majorHAnsi" w:eastAsiaTheme="majorEastAsia" w:hAnsiTheme="majorHAnsi" w:cstheme="majorBidi"/>
      <w:b/>
      <w:bCs/>
      <w:i/>
      <w:iCs/>
      <w:color w:val="F79646" w:themeColor="accent6"/>
      <w:sz w:val="20"/>
      <w:szCs w:val="20"/>
    </w:rPr>
  </w:style>
  <w:style w:type="character" w:customStyle="1" w:styleId="Balk9Char">
    <w:name w:val="Başlık 9 Char"/>
    <w:basedOn w:val="VarsaylanParagrafYazTipi"/>
    <w:link w:val="Balk9"/>
    <w:uiPriority w:val="9"/>
    <w:semiHidden/>
    <w:rsid w:val="00565DCF"/>
    <w:rPr>
      <w:rFonts w:asciiTheme="majorHAnsi" w:eastAsiaTheme="majorEastAsia" w:hAnsiTheme="majorHAnsi" w:cstheme="majorBidi"/>
      <w:i/>
      <w:iCs/>
      <w:color w:val="F79646" w:themeColor="accent6"/>
      <w:sz w:val="20"/>
      <w:szCs w:val="20"/>
    </w:rPr>
  </w:style>
  <w:style w:type="paragraph" w:styleId="ResimYazs">
    <w:name w:val="caption"/>
    <w:basedOn w:val="Normal"/>
    <w:next w:val="Normal"/>
    <w:uiPriority w:val="35"/>
    <w:semiHidden/>
    <w:unhideWhenUsed/>
    <w:qFormat/>
    <w:rsid w:val="00565DCF"/>
    <w:pPr>
      <w:spacing w:line="240" w:lineRule="auto"/>
    </w:pPr>
    <w:rPr>
      <w:b/>
      <w:bCs/>
      <w:smallCaps/>
      <w:color w:val="595959" w:themeColor="text1" w:themeTint="A6"/>
    </w:rPr>
  </w:style>
  <w:style w:type="paragraph" w:styleId="KonuBal">
    <w:name w:val="Title"/>
    <w:basedOn w:val="Normal"/>
    <w:next w:val="Normal"/>
    <w:link w:val="KonuBalChar"/>
    <w:qFormat/>
    <w:rsid w:val="00565DC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565DCF"/>
    <w:rPr>
      <w:rFonts w:asciiTheme="majorHAnsi" w:eastAsiaTheme="majorEastAsia" w:hAnsiTheme="majorHAnsi" w:cstheme="majorBidi"/>
      <w:color w:val="262626" w:themeColor="text1" w:themeTint="D9"/>
      <w:spacing w:val="-15"/>
      <w:sz w:val="96"/>
      <w:szCs w:val="96"/>
    </w:rPr>
  </w:style>
  <w:style w:type="paragraph" w:styleId="Altyaz">
    <w:name w:val="Subtitle"/>
    <w:basedOn w:val="Normal"/>
    <w:next w:val="Normal"/>
    <w:link w:val="AltyazChar"/>
    <w:uiPriority w:val="11"/>
    <w:qFormat/>
    <w:rsid w:val="00565DCF"/>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565DCF"/>
    <w:rPr>
      <w:rFonts w:asciiTheme="majorHAnsi" w:eastAsiaTheme="majorEastAsia" w:hAnsiTheme="majorHAnsi" w:cstheme="majorBidi"/>
      <w:sz w:val="30"/>
      <w:szCs w:val="30"/>
    </w:rPr>
  </w:style>
  <w:style w:type="paragraph" w:styleId="AralkYok">
    <w:name w:val="No Spacing"/>
    <w:uiPriority w:val="1"/>
    <w:qFormat/>
    <w:rsid w:val="00565DCF"/>
    <w:pPr>
      <w:spacing w:after="0" w:line="240" w:lineRule="auto"/>
    </w:pPr>
  </w:style>
  <w:style w:type="paragraph" w:styleId="Alnt">
    <w:name w:val="Quote"/>
    <w:basedOn w:val="Normal"/>
    <w:next w:val="Normal"/>
    <w:link w:val="AlntChar"/>
    <w:uiPriority w:val="29"/>
    <w:qFormat/>
    <w:rsid w:val="00565DCF"/>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565DCF"/>
    <w:rPr>
      <w:i/>
      <w:iCs/>
      <w:color w:val="262626" w:themeColor="text1" w:themeTint="D9"/>
    </w:rPr>
  </w:style>
  <w:style w:type="paragraph" w:styleId="GlAlnt">
    <w:name w:val="Intense Quote"/>
    <w:basedOn w:val="Normal"/>
    <w:next w:val="Normal"/>
    <w:link w:val="GlAlntChar"/>
    <w:uiPriority w:val="30"/>
    <w:qFormat/>
    <w:rsid w:val="00565DC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GlAlntChar">
    <w:name w:val="Güçlü Alıntı Char"/>
    <w:basedOn w:val="VarsaylanParagrafYazTipi"/>
    <w:link w:val="GlAlnt"/>
    <w:uiPriority w:val="30"/>
    <w:rsid w:val="00565DCF"/>
    <w:rPr>
      <w:rFonts w:asciiTheme="majorHAnsi" w:eastAsiaTheme="majorEastAsia" w:hAnsiTheme="majorHAnsi" w:cstheme="majorBidi"/>
      <w:i/>
      <w:iCs/>
      <w:color w:val="F79646" w:themeColor="accent6"/>
      <w:sz w:val="32"/>
      <w:szCs w:val="32"/>
    </w:rPr>
  </w:style>
  <w:style w:type="character" w:styleId="HafifVurgulama">
    <w:name w:val="Subtle Emphasis"/>
    <w:basedOn w:val="VarsaylanParagrafYazTipi"/>
    <w:uiPriority w:val="19"/>
    <w:qFormat/>
    <w:rsid w:val="00565DCF"/>
    <w:rPr>
      <w:i/>
      <w:iCs/>
    </w:rPr>
  </w:style>
  <w:style w:type="character" w:styleId="GlVurgulama">
    <w:name w:val="Intense Emphasis"/>
    <w:basedOn w:val="VarsaylanParagrafYazTipi"/>
    <w:uiPriority w:val="21"/>
    <w:qFormat/>
    <w:rsid w:val="00565DCF"/>
    <w:rPr>
      <w:b/>
      <w:bCs/>
      <w:i/>
      <w:iCs/>
    </w:rPr>
  </w:style>
  <w:style w:type="character" w:styleId="HafifBavuru">
    <w:name w:val="Subtle Reference"/>
    <w:basedOn w:val="VarsaylanParagrafYazTipi"/>
    <w:uiPriority w:val="31"/>
    <w:qFormat/>
    <w:rsid w:val="00565DCF"/>
    <w:rPr>
      <w:smallCaps/>
      <w:color w:val="595959" w:themeColor="text1" w:themeTint="A6"/>
    </w:rPr>
  </w:style>
  <w:style w:type="character" w:styleId="GlBavuru">
    <w:name w:val="Intense Reference"/>
    <w:basedOn w:val="VarsaylanParagrafYazTipi"/>
    <w:uiPriority w:val="32"/>
    <w:qFormat/>
    <w:rsid w:val="00565DCF"/>
    <w:rPr>
      <w:b/>
      <w:bCs/>
      <w:smallCaps/>
      <w:color w:val="F79646" w:themeColor="accent6"/>
    </w:rPr>
  </w:style>
  <w:style w:type="character" w:styleId="KitapBal">
    <w:name w:val="Book Title"/>
    <w:basedOn w:val="VarsaylanParagrafYazTipi"/>
    <w:uiPriority w:val="33"/>
    <w:qFormat/>
    <w:rsid w:val="00565DCF"/>
    <w:rPr>
      <w:b/>
      <w:bCs/>
      <w:caps w:val="0"/>
      <w:smallCaps/>
      <w:spacing w:val="7"/>
      <w:sz w:val="21"/>
      <w:szCs w:val="21"/>
    </w:rPr>
  </w:style>
  <w:style w:type="paragraph" w:styleId="TBal">
    <w:name w:val="TOC Heading"/>
    <w:basedOn w:val="Balk1"/>
    <w:next w:val="Normal"/>
    <w:uiPriority w:val="39"/>
    <w:semiHidden/>
    <w:unhideWhenUsed/>
    <w:qFormat/>
    <w:rsid w:val="00565DCF"/>
    <w:pPr>
      <w:outlineLvl w:val="9"/>
    </w:pPr>
  </w:style>
  <w:style w:type="character" w:styleId="Kpr">
    <w:name w:val="Hyperlink"/>
    <w:uiPriority w:val="99"/>
    <w:unhideWhenUsed/>
    <w:rsid w:val="005B64E8"/>
    <w:rPr>
      <w:color w:val="0000FF"/>
      <w:u w:val="single"/>
    </w:rPr>
  </w:style>
  <w:style w:type="paragraph" w:styleId="GvdeMetni">
    <w:name w:val="Body Text"/>
    <w:basedOn w:val="Normal"/>
    <w:link w:val="GvdeMetniChar"/>
    <w:uiPriority w:val="1"/>
    <w:semiHidden/>
    <w:unhideWhenUsed/>
    <w:qFormat/>
    <w:rsid w:val="005B64E8"/>
    <w:pPr>
      <w:widowControl w:val="0"/>
      <w:autoSpaceDE w:val="0"/>
      <w:autoSpaceDN w:val="0"/>
      <w:spacing w:after="0" w:line="240" w:lineRule="auto"/>
    </w:pPr>
    <w:rPr>
      <w:rFonts w:ascii="Carlito" w:eastAsia="Carlito" w:hAnsi="Carlito" w:cs="Carlito"/>
      <w:sz w:val="22"/>
      <w:szCs w:val="22"/>
      <w:lang w:val="en-US"/>
    </w:rPr>
  </w:style>
  <w:style w:type="character" w:customStyle="1" w:styleId="GvdeMetniChar">
    <w:name w:val="Gövde Metni Char"/>
    <w:basedOn w:val="VarsaylanParagrafYazTipi"/>
    <w:link w:val="GvdeMetni"/>
    <w:uiPriority w:val="1"/>
    <w:semiHidden/>
    <w:rsid w:val="005B64E8"/>
    <w:rPr>
      <w:rFonts w:ascii="Carlito" w:eastAsia="Carlito" w:hAnsi="Carlito" w:cs="Carlito"/>
      <w:sz w:val="22"/>
      <w:szCs w:val="22"/>
      <w:lang w:val="en-US"/>
    </w:rPr>
  </w:style>
  <w:style w:type="paragraph" w:customStyle="1" w:styleId="TableParagraph">
    <w:name w:val="Table Paragraph"/>
    <w:basedOn w:val="Normal"/>
    <w:uiPriority w:val="1"/>
    <w:semiHidden/>
    <w:qFormat/>
    <w:rsid w:val="005B64E8"/>
    <w:pPr>
      <w:widowControl w:val="0"/>
      <w:autoSpaceDE w:val="0"/>
      <w:autoSpaceDN w:val="0"/>
      <w:spacing w:after="0" w:line="248" w:lineRule="exact"/>
      <w:ind w:left="200"/>
    </w:pPr>
    <w:rPr>
      <w:rFonts w:ascii="Carlito" w:eastAsia="Carlito" w:hAnsi="Carlito" w:cs="Carlito"/>
      <w:sz w:val="22"/>
      <w:szCs w:val="22"/>
      <w:lang w:val="en-US"/>
    </w:rPr>
  </w:style>
  <w:style w:type="paragraph" w:customStyle="1" w:styleId="Prrafodelista1">
    <w:name w:val="Párrafo de lista1"/>
    <w:rsid w:val="005B64E8"/>
    <w:pPr>
      <w:suppressAutoHyphens/>
      <w:autoSpaceDN w:val="0"/>
      <w:spacing w:line="276" w:lineRule="auto"/>
      <w:ind w:left="720"/>
    </w:pPr>
    <w:rPr>
      <w:rFonts w:ascii="Calibri" w:eastAsia="?????? Pro W3" w:hAnsi="Calibri" w:cs="Calibri"/>
      <w:color w:val="000000"/>
      <w:kern w:val="2"/>
      <w:sz w:val="22"/>
      <w:szCs w:val="20"/>
      <w:lang w:eastAsia="ar-SA"/>
    </w:rPr>
  </w:style>
  <w:style w:type="table" w:customStyle="1" w:styleId="TableNormal1">
    <w:name w:val="Table Normal1"/>
    <w:uiPriority w:val="2"/>
    <w:semiHidden/>
    <w:qFormat/>
    <w:rsid w:val="005B64E8"/>
    <w:pPr>
      <w:widowControl w:val="0"/>
      <w:autoSpaceDE w:val="0"/>
      <w:autoSpaceDN w:val="0"/>
      <w:spacing w:after="0" w:line="240" w:lineRule="auto"/>
    </w:pPr>
    <w:rPr>
      <w:rFonts w:eastAsiaTheme="minorHAnsi" w:cs="Calibri"/>
      <w:sz w:val="22"/>
      <w:szCs w:val="22"/>
      <w:lang w:val="en-US"/>
    </w:rPr>
    <w:tblPr>
      <w:tblCellMar>
        <w:top w:w="0" w:type="dxa"/>
        <w:left w:w="0" w:type="dxa"/>
        <w:bottom w:w="0" w:type="dxa"/>
        <w:right w:w="0" w:type="dxa"/>
      </w:tblCellMar>
    </w:tblPr>
  </w:style>
  <w:style w:type="paragraph" w:customStyle="1" w:styleId="Default">
    <w:name w:val="Default"/>
    <w:rsid w:val="004A49D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Cuerpo">
    <w:name w:val="Cuerpo"/>
    <w:rsid w:val="004A49D6"/>
    <w:pPr>
      <w:suppressAutoHyphens/>
      <w:spacing w:after="180" w:line="312" w:lineRule="auto"/>
    </w:pPr>
    <w:rPr>
      <w:rFonts w:ascii="Helvetica Neue Light" w:eastAsia="?????? Pro W3" w:hAnsi="Helvetica Neue Light" w:cs="Calibri"/>
      <w:color w:val="000000"/>
      <w:kern w:val="1"/>
      <w:sz w:val="18"/>
      <w:szCs w:val="20"/>
      <w:lang w:val="es-ES" w:eastAsia="ar-SA"/>
    </w:rPr>
  </w:style>
  <w:style w:type="paragraph" w:customStyle="1" w:styleId="Encabezamiento1">
    <w:name w:val="Encabezamiento 1"/>
    <w:rsid w:val="004A49D6"/>
    <w:pPr>
      <w:keepNext/>
      <w:suppressAutoHyphens/>
      <w:spacing w:before="180" w:after="0" w:line="312" w:lineRule="auto"/>
    </w:pPr>
    <w:rPr>
      <w:rFonts w:ascii="Helvetica Neue" w:eastAsia="?????? Pro W3" w:hAnsi="Helvetica Neue" w:cs="Calibri"/>
      <w:b/>
      <w:color w:val="2B6991"/>
      <w:kern w:val="1"/>
      <w:sz w:val="26"/>
      <w:szCs w:val="20"/>
      <w:lang w:val="es-ES" w:eastAsia="ar-SA"/>
    </w:rPr>
  </w:style>
  <w:style w:type="paragraph" w:customStyle="1" w:styleId="Encabezamiento2">
    <w:name w:val="Encabezamiento 2"/>
    <w:rsid w:val="004A49D6"/>
    <w:pPr>
      <w:keepNext/>
      <w:suppressAutoHyphens/>
      <w:spacing w:before="180" w:after="0" w:line="312" w:lineRule="auto"/>
    </w:pPr>
    <w:rPr>
      <w:rFonts w:ascii="Helvetica Neue" w:eastAsia="?????? Pro W3" w:hAnsi="Helvetica Neue" w:cs="Calibri"/>
      <w:b/>
      <w:color w:val="2B6991"/>
      <w:kern w:val="1"/>
      <w:sz w:val="22"/>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13550065">
      <w:bodyDiv w:val="1"/>
      <w:marLeft w:val="0"/>
      <w:marRight w:val="0"/>
      <w:marTop w:val="0"/>
      <w:marBottom w:val="0"/>
      <w:divBdr>
        <w:top w:val="none" w:sz="0" w:space="0" w:color="auto"/>
        <w:left w:val="none" w:sz="0" w:space="0" w:color="auto"/>
        <w:bottom w:val="none" w:sz="0" w:space="0" w:color="auto"/>
        <w:right w:val="none" w:sz="0" w:space="0" w:color="auto"/>
      </w:divBdr>
    </w:div>
    <w:div w:id="752354211">
      <w:bodyDiv w:val="1"/>
      <w:marLeft w:val="0"/>
      <w:marRight w:val="0"/>
      <w:marTop w:val="0"/>
      <w:marBottom w:val="0"/>
      <w:divBdr>
        <w:top w:val="none" w:sz="0" w:space="0" w:color="auto"/>
        <w:left w:val="none" w:sz="0" w:space="0" w:color="auto"/>
        <w:bottom w:val="none" w:sz="0" w:space="0" w:color="auto"/>
        <w:right w:val="none" w:sz="0" w:space="0" w:color="auto"/>
      </w:divBdr>
    </w:div>
    <w:div w:id="1284534872">
      <w:bodyDiv w:val="1"/>
      <w:marLeft w:val="0"/>
      <w:marRight w:val="0"/>
      <w:marTop w:val="0"/>
      <w:marBottom w:val="0"/>
      <w:divBdr>
        <w:top w:val="none" w:sz="0" w:space="0" w:color="auto"/>
        <w:left w:val="none" w:sz="0" w:space="0" w:color="auto"/>
        <w:bottom w:val="none" w:sz="0" w:space="0" w:color="auto"/>
        <w:right w:val="none" w:sz="0" w:space="0" w:color="auto"/>
      </w:divBdr>
    </w:div>
    <w:div w:id="1412507506">
      <w:bodyDiv w:val="1"/>
      <w:marLeft w:val="0"/>
      <w:marRight w:val="0"/>
      <w:marTop w:val="0"/>
      <w:marBottom w:val="0"/>
      <w:divBdr>
        <w:top w:val="none" w:sz="0" w:space="0" w:color="auto"/>
        <w:left w:val="none" w:sz="0" w:space="0" w:color="auto"/>
        <w:bottom w:val="none" w:sz="0" w:space="0" w:color="auto"/>
        <w:right w:val="none" w:sz="0" w:space="0" w:color="auto"/>
      </w:divBdr>
      <w:divsChild>
        <w:div w:id="1562591701">
          <w:marLeft w:val="0"/>
          <w:marRight w:val="0"/>
          <w:marTop w:val="0"/>
          <w:marBottom w:val="0"/>
          <w:divBdr>
            <w:top w:val="none" w:sz="0" w:space="0" w:color="auto"/>
            <w:left w:val="none" w:sz="0" w:space="0" w:color="auto"/>
            <w:bottom w:val="none" w:sz="0" w:space="0" w:color="auto"/>
            <w:right w:val="none" w:sz="0" w:space="0" w:color="auto"/>
          </w:divBdr>
        </w:div>
        <w:div w:id="624702580">
          <w:marLeft w:val="0"/>
          <w:marRight w:val="0"/>
          <w:marTop w:val="0"/>
          <w:marBottom w:val="0"/>
          <w:divBdr>
            <w:top w:val="none" w:sz="0" w:space="0" w:color="auto"/>
            <w:left w:val="none" w:sz="0" w:space="0" w:color="auto"/>
            <w:bottom w:val="none" w:sz="0" w:space="0" w:color="auto"/>
            <w:right w:val="none" w:sz="0" w:space="0" w:color="auto"/>
          </w:divBdr>
        </w:div>
      </w:divsChild>
    </w:div>
    <w:div w:id="1527670192">
      <w:bodyDiv w:val="1"/>
      <w:marLeft w:val="0"/>
      <w:marRight w:val="0"/>
      <w:marTop w:val="0"/>
      <w:marBottom w:val="0"/>
      <w:divBdr>
        <w:top w:val="none" w:sz="0" w:space="0" w:color="auto"/>
        <w:left w:val="none" w:sz="0" w:space="0" w:color="auto"/>
        <w:bottom w:val="none" w:sz="0" w:space="0" w:color="auto"/>
        <w:right w:val="none" w:sz="0" w:space="0" w:color="auto"/>
      </w:divBdr>
    </w:div>
    <w:div w:id="1564177155">
      <w:bodyDiv w:val="1"/>
      <w:marLeft w:val="0"/>
      <w:marRight w:val="0"/>
      <w:marTop w:val="0"/>
      <w:marBottom w:val="0"/>
      <w:divBdr>
        <w:top w:val="none" w:sz="0" w:space="0" w:color="auto"/>
        <w:left w:val="none" w:sz="0" w:space="0" w:color="auto"/>
        <w:bottom w:val="none" w:sz="0" w:space="0" w:color="auto"/>
        <w:right w:val="none" w:sz="0" w:space="0" w:color="auto"/>
      </w:divBdr>
    </w:div>
    <w:div w:id="1731416412">
      <w:bodyDiv w:val="1"/>
      <w:marLeft w:val="0"/>
      <w:marRight w:val="0"/>
      <w:marTop w:val="0"/>
      <w:marBottom w:val="0"/>
      <w:divBdr>
        <w:top w:val="none" w:sz="0" w:space="0" w:color="auto"/>
        <w:left w:val="none" w:sz="0" w:space="0" w:color="auto"/>
        <w:bottom w:val="none" w:sz="0" w:space="0" w:color="auto"/>
        <w:right w:val="none" w:sz="0" w:space="0" w:color="auto"/>
      </w:divBdr>
    </w:div>
    <w:div w:id="1821802335">
      <w:bodyDiv w:val="1"/>
      <w:marLeft w:val="0"/>
      <w:marRight w:val="0"/>
      <w:marTop w:val="0"/>
      <w:marBottom w:val="0"/>
      <w:divBdr>
        <w:top w:val="none" w:sz="0" w:space="0" w:color="auto"/>
        <w:left w:val="none" w:sz="0" w:space="0" w:color="auto"/>
        <w:bottom w:val="none" w:sz="0" w:space="0" w:color="auto"/>
        <w:right w:val="none" w:sz="0" w:space="0" w:color="auto"/>
      </w:divBdr>
      <w:divsChild>
        <w:div w:id="1487697053">
          <w:marLeft w:val="0"/>
          <w:marRight w:val="0"/>
          <w:marTop w:val="0"/>
          <w:marBottom w:val="0"/>
          <w:divBdr>
            <w:top w:val="none" w:sz="0" w:space="0" w:color="auto"/>
            <w:left w:val="none" w:sz="0" w:space="0" w:color="auto"/>
            <w:bottom w:val="none" w:sz="0" w:space="0" w:color="auto"/>
            <w:right w:val="none" w:sz="0" w:space="0" w:color="auto"/>
          </w:divBdr>
        </w:div>
        <w:div w:id="1368683521">
          <w:marLeft w:val="0"/>
          <w:marRight w:val="0"/>
          <w:marTop w:val="0"/>
          <w:marBottom w:val="0"/>
          <w:divBdr>
            <w:top w:val="none" w:sz="0" w:space="0" w:color="auto"/>
            <w:left w:val="none" w:sz="0" w:space="0" w:color="auto"/>
            <w:bottom w:val="none" w:sz="0" w:space="0" w:color="auto"/>
            <w:right w:val="none" w:sz="0" w:space="0" w:color="auto"/>
          </w:divBdr>
        </w:div>
      </w:divsChild>
    </w:div>
    <w:div w:id="1822237752">
      <w:bodyDiv w:val="1"/>
      <w:marLeft w:val="0"/>
      <w:marRight w:val="0"/>
      <w:marTop w:val="0"/>
      <w:marBottom w:val="0"/>
      <w:divBdr>
        <w:top w:val="none" w:sz="0" w:space="0" w:color="auto"/>
        <w:left w:val="none" w:sz="0" w:space="0" w:color="auto"/>
        <w:bottom w:val="none" w:sz="0" w:space="0" w:color="auto"/>
        <w:right w:val="none" w:sz="0" w:space="0" w:color="auto"/>
      </w:divBdr>
    </w:div>
    <w:div w:id="20974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DEBC-18FC-4A1E-8EAF-C783FF60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8" baseType="variant">
      <vt:variant>
        <vt:lpstr>Título</vt:lpstr>
      </vt:variant>
      <vt:variant>
        <vt:i4>1</vt:i4>
      </vt:variant>
      <vt:variant>
        <vt:lpstr>Títulos</vt:lpstr>
      </vt:variant>
      <vt:variant>
        <vt:i4>1</vt:i4>
      </vt:variant>
      <vt:variant>
        <vt:lpstr>Title</vt:lpstr>
      </vt:variant>
      <vt:variant>
        <vt:i4>1</vt:i4>
      </vt:variant>
      <vt:variant>
        <vt:lpstr>Headings</vt:lpstr>
      </vt:variant>
      <vt:variant>
        <vt:i4>2</vt:i4>
      </vt:variant>
    </vt:vector>
  </HeadingPairs>
  <TitlesOfParts>
    <vt:vector size="5" baseType="lpstr">
      <vt:lpstr/>
      <vt:lpstr>PROCEDURES      </vt:lpstr>
      <vt:lpstr/>
      <vt:lpstr>SHIPPING DOCUMENT</vt:lpstr>
      <vt:lpstr>PROCEDURES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VANIA</dc:creator>
  <cp:lastModifiedBy>theENT</cp:lastModifiedBy>
  <cp:revision>6</cp:revision>
  <cp:lastPrinted>2014-06-11T20:27:00Z</cp:lastPrinted>
  <dcterms:created xsi:type="dcterms:W3CDTF">2021-02-12T14:58:00Z</dcterms:created>
  <dcterms:modified xsi:type="dcterms:W3CDTF">2023-07-08T13:40:00Z</dcterms:modified>
</cp:coreProperties>
</file>